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3B" w:rsidRDefault="006B29A7">
      <w:pPr>
        <w:pStyle w:val="ae"/>
        <w:tabs>
          <w:tab w:val="left" w:pos="1152"/>
          <w:tab w:val="left" w:pos="1284"/>
        </w:tabs>
        <w:spacing w:before="0" w:after="0"/>
        <w:ind w:left="576"/>
        <w:jc w:val="center"/>
      </w:pPr>
      <w:bookmarkStart w:id="0" w:name="_GoBack"/>
      <w:bookmarkEnd w:id="0"/>
      <w:r>
        <w:t>РОССИЙСКАЯ  ФЕДЕРАЦИЯ</w:t>
      </w:r>
    </w:p>
    <w:p w:rsidR="00CF303B" w:rsidRDefault="006B29A7">
      <w:pPr>
        <w:pStyle w:val="ae"/>
        <w:spacing w:before="0" w:after="0"/>
        <w:jc w:val="center"/>
      </w:pPr>
      <w:r>
        <w:t>г. Иркутск</w:t>
      </w:r>
    </w:p>
    <w:p w:rsidR="00CF303B" w:rsidRDefault="006B29A7">
      <w:pPr>
        <w:pStyle w:val="ae"/>
        <w:tabs>
          <w:tab w:val="left" w:pos="1152"/>
          <w:tab w:val="left" w:pos="1284"/>
        </w:tabs>
        <w:spacing w:before="0" w:after="0"/>
        <w:ind w:left="576"/>
        <w:jc w:val="center"/>
      </w:pPr>
      <w:r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CF303B" w:rsidRDefault="006B29A7">
      <w:pPr>
        <w:pStyle w:val="ae"/>
        <w:tabs>
          <w:tab w:val="left" w:pos="1152"/>
          <w:tab w:val="left" w:pos="1284"/>
        </w:tabs>
        <w:spacing w:before="0" w:after="0"/>
        <w:ind w:left="576"/>
        <w:jc w:val="center"/>
      </w:pPr>
      <w:r>
        <w:rPr>
          <w:b/>
          <w:bCs/>
          <w:sz w:val="28"/>
          <w:szCs w:val="28"/>
        </w:rPr>
        <w:t>города Иркутска гимназия № 3</w:t>
      </w:r>
    </w:p>
    <w:p w:rsidR="00CF303B" w:rsidRDefault="006B29A7">
      <w:pPr>
        <w:pStyle w:val="ae"/>
        <w:spacing w:before="0" w:after="0"/>
        <w:jc w:val="center"/>
      </w:pPr>
      <w:r>
        <w:rPr>
          <w:b/>
          <w:bCs/>
          <w:sz w:val="28"/>
          <w:szCs w:val="28"/>
        </w:rPr>
        <w:t>(МБОУ города Иркутска гимназия № 3)</w:t>
      </w:r>
    </w:p>
    <w:p w:rsidR="00CF303B" w:rsidRDefault="00CF303B">
      <w:pPr>
        <w:pStyle w:val="ae"/>
        <w:spacing w:before="0" w:after="0"/>
        <w:jc w:val="center"/>
      </w:pPr>
    </w:p>
    <w:p w:rsidR="00CF303B" w:rsidRDefault="006B29A7">
      <w:pPr>
        <w:pStyle w:val="ae"/>
        <w:spacing w:before="0" w:after="0"/>
        <w:jc w:val="center"/>
      </w:pPr>
      <w:r>
        <w:rPr>
          <w:b/>
          <w:bCs/>
          <w:i/>
          <w:sz w:val="28"/>
          <w:szCs w:val="28"/>
        </w:rPr>
        <w:t>Участник ПАШ ЮНЕСКО с 2013 г., кандидат на звание АШЮ</w:t>
      </w:r>
    </w:p>
    <w:p w:rsidR="00CF303B" w:rsidRDefault="00CF303B">
      <w:pPr>
        <w:pStyle w:val="ae"/>
        <w:spacing w:before="0" w:after="0"/>
        <w:jc w:val="center"/>
      </w:pPr>
    </w:p>
    <w:p w:rsidR="00CF303B" w:rsidRDefault="006B29A7">
      <w:pPr>
        <w:pStyle w:val="ae"/>
        <w:spacing w:before="0" w:after="0"/>
        <w:jc w:val="center"/>
      </w:pPr>
      <w:r>
        <w:t xml:space="preserve">664020  Иркутская область, г. Иркутск, ул. </w:t>
      </w:r>
      <w:r>
        <w:t>Ленинградская, д. – 75.</w:t>
      </w:r>
    </w:p>
    <w:p w:rsidR="00CF303B" w:rsidRDefault="006B29A7">
      <w:pPr>
        <w:pStyle w:val="text1"/>
        <w:spacing w:before="0" w:after="0"/>
        <w:ind w:left="0"/>
        <w:jc w:val="center"/>
      </w:pPr>
      <w:r>
        <w:rPr>
          <w:rFonts w:ascii="Times New Roman" w:hAnsi="Times New Roman" w:cs="Times New Roman"/>
          <w:color w:val="00000A"/>
          <w:sz w:val="24"/>
          <w:szCs w:val="24"/>
          <w:u w:val="single"/>
        </w:rPr>
        <w:t>Тел.: (3952) 32-91-55, 32-91-54. Факс: (3952) 32-91-54. E-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  <w:u w:val="single"/>
        </w:rPr>
        <w:t>mail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  <w:u w:val="single"/>
        </w:rPr>
        <w:t xml:space="preserve">:  </w:t>
      </w:r>
      <w:hyperlink r:id="rId8">
        <w:r>
          <w:rPr>
            <w:rStyle w:val="-"/>
            <w:rFonts w:ascii="Times New Roman" w:hAnsi="Times New Roman" w:cs="Times New Roman"/>
            <w:color w:val="00000A"/>
            <w:sz w:val="24"/>
            <w:szCs w:val="24"/>
          </w:rPr>
          <w:t>gymn3@mail.ru</w:t>
        </w:r>
      </w:hyperlink>
    </w:p>
    <w:p w:rsidR="00CF303B" w:rsidRDefault="00CF303B">
      <w:pPr>
        <w:pStyle w:val="text1"/>
        <w:spacing w:before="0" w:after="0"/>
        <w:ind w:left="0"/>
        <w:jc w:val="center"/>
      </w:pPr>
    </w:p>
    <w:p w:rsidR="00CF303B" w:rsidRDefault="006B29A7">
      <w:pPr>
        <w:pStyle w:val="text1"/>
        <w:spacing w:before="0" w:after="0" w:line="100" w:lineRule="atLeast"/>
        <w:ind w:left="0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ПОЛОЖЕНИЕ </w:t>
      </w:r>
    </w:p>
    <w:p w:rsidR="00CF303B" w:rsidRDefault="006B29A7">
      <w:pPr>
        <w:pStyle w:val="text1"/>
        <w:spacing w:before="0" w:after="0" w:line="100" w:lineRule="atLeast"/>
        <w:ind w:left="0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проведении </w:t>
      </w:r>
    </w:p>
    <w:p w:rsidR="00CF303B" w:rsidRDefault="006B29A7">
      <w:pPr>
        <w:pStyle w:val="text1"/>
        <w:spacing w:before="0" w:after="0" w:line="100" w:lineRule="atLeast"/>
        <w:ind w:left="0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РЕГИОНАЛЬНОЙ </w:t>
      </w:r>
    </w:p>
    <w:p w:rsidR="00CF303B" w:rsidRDefault="006B29A7">
      <w:pPr>
        <w:pStyle w:val="text1"/>
        <w:spacing w:before="0" w:after="0" w:line="100" w:lineRule="atLeast"/>
        <w:ind w:left="0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Экологической эстафет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ЮНЕСКО</w:t>
      </w:r>
    </w:p>
    <w:p w:rsidR="00CF303B" w:rsidRDefault="006B29A7">
      <w:pPr>
        <w:pStyle w:val="text1"/>
        <w:spacing w:before="0" w:after="0" w:line="100" w:lineRule="atLeast"/>
        <w:ind w:left="0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F303B" w:rsidRDefault="006B29A7">
      <w:pPr>
        <w:pStyle w:val="text1"/>
        <w:numPr>
          <w:ilvl w:val="0"/>
          <w:numId w:val="3"/>
        </w:numPr>
        <w:spacing w:before="0" w:after="0" w:line="100" w:lineRule="atLeast"/>
        <w:ind w:left="0" w:firstLine="0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CF303B" w:rsidRDefault="00CF303B">
      <w:pPr>
        <w:pStyle w:val="text1"/>
        <w:spacing w:before="0" w:after="0" w:line="100" w:lineRule="atLeast"/>
        <w:ind w:left="0"/>
      </w:pPr>
    </w:p>
    <w:p w:rsidR="00CF303B" w:rsidRDefault="006B29A7">
      <w:pPr>
        <w:pStyle w:val="text1"/>
        <w:spacing w:before="0" w:after="0" w:line="100" w:lineRule="atLeast"/>
        <w:ind w:left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ЕГИОНАЛЬНАЯ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очно-заочная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кологическая эстафета проводится для всех образовательных учреждений, являющихся участниками проекта Ассоциированные школы ЮНЕСКО и школ-кандидатов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регина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Сибирь-Алтай, отражает принципы ЮНЕСКО (Организация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Объединённых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науки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), призванные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оказать помощь в развитии экологического образования,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воспитания активной гражданской позиции в области экологии, охраны окружающей среды и сохранения природного наследия (далее – Эстафета) – цикл мероприятий, по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священных вопросам </w:t>
      </w:r>
      <w:r>
        <w:rPr>
          <w:rFonts w:ascii="Times New Roman" w:hAnsi="Times New Roman" w:cs="Times New Roman"/>
          <w:color w:val="000000"/>
          <w:sz w:val="28"/>
          <w:szCs w:val="28"/>
        </w:rPr>
        <w:t>экологического просвещения.</w:t>
      </w:r>
      <w:proofErr w:type="gramEnd"/>
    </w:p>
    <w:p w:rsidR="00CF303B" w:rsidRDefault="006B29A7">
      <w:pPr>
        <w:pStyle w:val="text1"/>
        <w:spacing w:before="0" w:after="0" w:line="100" w:lineRule="atLeast"/>
        <w:ind w:left="0" w:firstLine="360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</w:p>
    <w:p w:rsidR="00CF303B" w:rsidRDefault="006B29A7">
      <w:pPr>
        <w:pStyle w:val="text1"/>
        <w:spacing w:before="0" w:after="0" w:line="100" w:lineRule="atLeast"/>
        <w:ind w:left="0" w:firstLine="360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Привлечение общественного внимания к проблемам сохранения природного наследия, решаемых в рамках деятельности ЮНЕСКО.</w:t>
      </w:r>
      <w:proofErr w:type="gramEnd"/>
    </w:p>
    <w:p w:rsidR="00CF303B" w:rsidRDefault="006B29A7">
      <w:pPr>
        <w:pStyle w:val="af"/>
        <w:tabs>
          <w:tab w:val="left" w:pos="426"/>
        </w:tabs>
        <w:spacing w:after="0" w:line="100" w:lineRule="atLeast"/>
        <w:ind w:left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1) Воспитание активной гражданской позиции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экологии и охраны</w:t>
      </w:r>
      <w:r>
        <w:rPr>
          <w:rFonts w:ascii="Times New Roman" w:hAnsi="Times New Roman" w:cs="Times New Roman"/>
          <w:sz w:val="28"/>
          <w:szCs w:val="28"/>
        </w:rPr>
        <w:t xml:space="preserve"> окр</w:t>
      </w:r>
      <w:r>
        <w:rPr>
          <w:rFonts w:ascii="Times New Roman" w:hAnsi="Times New Roman" w:cs="Times New Roman"/>
          <w:sz w:val="28"/>
          <w:szCs w:val="28"/>
        </w:rPr>
        <w:t xml:space="preserve">ужающей среды, сохранения природного наследия, а также соблюдения прав и свобод человека; </w:t>
      </w:r>
    </w:p>
    <w:p w:rsidR="00CF303B" w:rsidRDefault="006B29A7">
      <w:pPr>
        <w:pStyle w:val="af"/>
        <w:tabs>
          <w:tab w:val="left" w:pos="426"/>
        </w:tabs>
        <w:spacing w:after="0" w:line="100" w:lineRule="atLeast"/>
        <w:ind w:left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2) Создание благоприятных условий для организации различных форм деятельности с учетом возрастных особенностей и интересов детей и молодежи, мотивац</w:t>
      </w:r>
      <w:r>
        <w:rPr>
          <w:rFonts w:ascii="Times New Roman" w:hAnsi="Times New Roman" w:cs="Times New Roman"/>
          <w:sz w:val="28"/>
          <w:szCs w:val="28"/>
        </w:rPr>
        <w:t>ия творческой деятельности обучающихся, повышение лингвистической компетенции;</w:t>
      </w:r>
    </w:p>
    <w:p w:rsidR="00CF303B" w:rsidRDefault="006B29A7">
      <w:pPr>
        <w:pStyle w:val="ae"/>
        <w:spacing w:before="0" w:after="0" w:line="100" w:lineRule="atLeast"/>
        <w:jc w:val="both"/>
      </w:pPr>
      <w:r>
        <w:rPr>
          <w:sz w:val="28"/>
          <w:szCs w:val="28"/>
        </w:rPr>
        <w:t xml:space="preserve">                3) Формирование</w:t>
      </w:r>
      <w:r>
        <w:rPr>
          <w:bCs/>
          <w:sz w:val="28"/>
          <w:szCs w:val="28"/>
        </w:rPr>
        <w:t xml:space="preserve"> опыта практического применения теоретических знаний в области естественнонаучных предметов и деятельности </w:t>
      </w:r>
      <w:r>
        <w:rPr>
          <w:sz w:val="28"/>
          <w:szCs w:val="28"/>
        </w:rPr>
        <w:t xml:space="preserve">ЮНЕСКО </w:t>
      </w:r>
      <w:r>
        <w:rPr>
          <w:bCs/>
          <w:sz w:val="28"/>
          <w:szCs w:val="28"/>
        </w:rPr>
        <w:t>в конкурсных условиях.</w:t>
      </w:r>
    </w:p>
    <w:p w:rsidR="00CF303B" w:rsidRDefault="006B29A7">
      <w:pPr>
        <w:pStyle w:val="af"/>
        <w:tabs>
          <w:tab w:val="left" w:pos="426"/>
        </w:tabs>
        <w:spacing w:after="0" w:line="100" w:lineRule="atLeast"/>
        <w:ind w:left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3) Знакомство с деятельностью ЮНЕСКО.</w:t>
      </w:r>
    </w:p>
    <w:p w:rsidR="00CF303B" w:rsidRDefault="006B29A7">
      <w:pPr>
        <w:pStyle w:val="ae"/>
        <w:spacing w:before="0" w:after="0" w:line="100" w:lineRule="atLeast"/>
        <w:jc w:val="both"/>
      </w:pPr>
      <w:r>
        <w:rPr>
          <w:rFonts w:eastAsia="Calibri"/>
          <w:sz w:val="28"/>
          <w:szCs w:val="28"/>
          <w:u w:val="single"/>
          <w:lang w:eastAsia="en-US"/>
        </w:rPr>
        <w:lastRenderedPageBreak/>
        <w:t>Предметом</w:t>
      </w:r>
      <w:r>
        <w:rPr>
          <w:rFonts w:eastAsia="Calibri"/>
          <w:sz w:val="28"/>
          <w:szCs w:val="28"/>
          <w:lang w:eastAsia="en-US"/>
        </w:rPr>
        <w:t xml:space="preserve">  Эстафеты является активная творческая деятельность учащихся, посвященная деятельности ЮНЕСКО.</w:t>
      </w:r>
    </w:p>
    <w:p w:rsidR="00CF303B" w:rsidRDefault="006B29A7">
      <w:pPr>
        <w:pStyle w:val="ae"/>
        <w:spacing w:before="0" w:after="0" w:line="100" w:lineRule="atLeast"/>
        <w:jc w:val="both"/>
      </w:pPr>
      <w:r>
        <w:rPr>
          <w:rFonts w:eastAsia="Calibri"/>
          <w:sz w:val="28"/>
          <w:szCs w:val="28"/>
          <w:u w:val="single"/>
          <w:lang w:eastAsia="en-US"/>
        </w:rPr>
        <w:t>Участники</w:t>
      </w:r>
      <w:r>
        <w:rPr>
          <w:rFonts w:eastAsia="Calibri"/>
          <w:sz w:val="28"/>
          <w:szCs w:val="28"/>
          <w:lang w:eastAsia="en-US"/>
        </w:rPr>
        <w:t xml:space="preserve">  Эстафеты: для заочного </w:t>
      </w:r>
      <w:proofErr w:type="gramStart"/>
      <w:r>
        <w:rPr>
          <w:rFonts w:eastAsia="Calibri"/>
          <w:sz w:val="28"/>
          <w:szCs w:val="28"/>
          <w:lang w:eastAsia="en-US"/>
        </w:rPr>
        <w:t>участия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обучающиеся 5-9 классов в индивидуальном первенстве, для очного участия команды учащихся 5-9 классов в составе 10 человек  образовательных учреждений проекта «Ассоциированные школы  ЮНЕСКО» и школ-кандидатов ПАШ региона Сиб</w:t>
      </w:r>
      <w:r>
        <w:rPr>
          <w:rFonts w:eastAsia="Calibri"/>
          <w:sz w:val="28"/>
          <w:szCs w:val="28"/>
          <w:lang w:eastAsia="en-US"/>
        </w:rPr>
        <w:t>ирь-Алтай</w:t>
      </w:r>
      <w:r>
        <w:rPr>
          <w:sz w:val="28"/>
          <w:szCs w:val="28"/>
        </w:rPr>
        <w:t xml:space="preserve">. </w:t>
      </w:r>
    </w:p>
    <w:p w:rsidR="00CF303B" w:rsidRDefault="006B29A7">
      <w:pPr>
        <w:pStyle w:val="ae"/>
        <w:spacing w:before="0" w:after="0" w:line="100" w:lineRule="atLeast"/>
        <w:jc w:val="both"/>
      </w:pPr>
      <w:r>
        <w:rPr>
          <w:sz w:val="28"/>
          <w:szCs w:val="28"/>
          <w:u w:val="single"/>
        </w:rPr>
        <w:t>Рабочий язык</w:t>
      </w:r>
      <w:r>
        <w:rPr>
          <w:sz w:val="28"/>
          <w:szCs w:val="28"/>
        </w:rPr>
        <w:t xml:space="preserve"> Эстафеты: русский, английский, немецкий, французский.</w:t>
      </w:r>
    </w:p>
    <w:p w:rsidR="00CF303B" w:rsidRDefault="006B29A7">
      <w:pPr>
        <w:pStyle w:val="ae"/>
        <w:spacing w:before="0" w:after="0" w:line="100" w:lineRule="atLeast"/>
        <w:jc w:val="both"/>
      </w:pPr>
      <w:r>
        <w:rPr>
          <w:rFonts w:eastAsia="Calibri"/>
          <w:sz w:val="28"/>
          <w:szCs w:val="28"/>
          <w:u w:val="single"/>
          <w:lang w:eastAsia="en-US"/>
        </w:rPr>
        <w:t>Сроки и место проведения</w:t>
      </w:r>
      <w:r>
        <w:rPr>
          <w:rFonts w:eastAsia="Calibri"/>
          <w:sz w:val="28"/>
          <w:szCs w:val="28"/>
          <w:lang w:eastAsia="en-US"/>
        </w:rPr>
        <w:t xml:space="preserve">: </w:t>
      </w:r>
      <w:r>
        <w:rPr>
          <w:bCs/>
          <w:sz w:val="28"/>
          <w:szCs w:val="28"/>
        </w:rPr>
        <w:t xml:space="preserve">Экологическая эстафета ЮНЕСКО </w:t>
      </w:r>
      <w:r>
        <w:rPr>
          <w:rFonts w:eastAsia="Calibri"/>
          <w:sz w:val="28"/>
          <w:szCs w:val="28"/>
          <w:lang w:eastAsia="en-US"/>
        </w:rPr>
        <w:t>проводится 22 апреля 2016 года на базе МБОУ города Иркутска гимназии № 3.</w:t>
      </w:r>
    </w:p>
    <w:p w:rsidR="00CF303B" w:rsidRDefault="006B29A7">
      <w:pPr>
        <w:pStyle w:val="af"/>
        <w:tabs>
          <w:tab w:val="left" w:pos="426"/>
        </w:tabs>
        <w:spacing w:after="0" w:line="100" w:lineRule="atLeast"/>
        <w:ind w:left="0"/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Организаторами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Эстафеты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города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ркутска гимназии № 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 международного тестирования и языковой подготовки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Eur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ê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МКОУ ДПО Центр информационно-методического и психологического обеспечения деятельности МОУ г. Иркутска.</w:t>
      </w:r>
    </w:p>
    <w:p w:rsidR="00CF303B" w:rsidRDefault="006B29A7">
      <w:pPr>
        <w:pStyle w:val="af"/>
        <w:tabs>
          <w:tab w:val="left" w:pos="426"/>
        </w:tabs>
        <w:spacing w:after="0" w:line="100" w:lineRule="atLeast"/>
        <w:ind w:left="0"/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Руководство подготовкой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проведением Эстафеты осуществляет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изационный комитет (далее – Оргкомитет), формируемый из представителей учреждений-организаторов Экологической эстафеты ЮНЕСКО. </w:t>
      </w:r>
    </w:p>
    <w:p w:rsidR="00CF303B" w:rsidRDefault="006B29A7">
      <w:pPr>
        <w:pStyle w:val="a0"/>
        <w:spacing w:after="0" w:line="100" w:lineRule="atLeast"/>
        <w:jc w:val="both"/>
      </w:pPr>
      <w:r>
        <w:rPr>
          <w:sz w:val="28"/>
          <w:szCs w:val="28"/>
          <w:u w:val="single"/>
        </w:rPr>
        <w:t>Место проведения</w:t>
      </w:r>
      <w:r>
        <w:rPr>
          <w:sz w:val="28"/>
          <w:szCs w:val="28"/>
        </w:rPr>
        <w:t xml:space="preserve"> Эстафеты: </w:t>
      </w:r>
      <w:r>
        <w:rPr>
          <w:rFonts w:eastAsia="Calibri"/>
          <w:sz w:val="28"/>
          <w:szCs w:val="28"/>
          <w:lang w:eastAsia="en-US"/>
        </w:rPr>
        <w:t>МБОУ города Иркутска гимназии № 3</w:t>
      </w:r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Ленинградская</w:t>
      </w:r>
      <w:proofErr w:type="gramEnd"/>
      <w:r>
        <w:rPr>
          <w:sz w:val="28"/>
          <w:szCs w:val="28"/>
        </w:rPr>
        <w:t>, 75</w:t>
      </w:r>
    </w:p>
    <w:p w:rsidR="00CF303B" w:rsidRDefault="006B29A7">
      <w:pPr>
        <w:pStyle w:val="a0"/>
        <w:spacing w:after="0" w:line="100" w:lineRule="atLeast"/>
        <w:jc w:val="center"/>
      </w:pPr>
      <w:r>
        <w:rPr>
          <w:b/>
          <w:bCs/>
          <w:sz w:val="28"/>
          <w:szCs w:val="28"/>
        </w:rPr>
        <w:t>2.  Порядок проведения Эстафеты</w:t>
      </w:r>
    </w:p>
    <w:p w:rsidR="00CF303B" w:rsidRDefault="006B29A7">
      <w:pPr>
        <w:pStyle w:val="a0"/>
        <w:spacing w:after="0" w:line="100" w:lineRule="atLeast"/>
        <w:jc w:val="both"/>
      </w:pPr>
      <w:r>
        <w:rPr>
          <w:bCs/>
          <w:sz w:val="28"/>
          <w:szCs w:val="28"/>
          <w:u w:val="single"/>
        </w:rPr>
        <w:t>2. 1. Направ</w:t>
      </w:r>
      <w:r>
        <w:rPr>
          <w:bCs/>
          <w:sz w:val="28"/>
          <w:szCs w:val="28"/>
          <w:u w:val="single"/>
        </w:rPr>
        <w:t>ления работы Эстафеты</w:t>
      </w:r>
      <w:r>
        <w:rPr>
          <w:sz w:val="28"/>
          <w:szCs w:val="28"/>
          <w:u w:val="single"/>
        </w:rPr>
        <w:t>:</w:t>
      </w:r>
    </w:p>
    <w:p w:rsidR="00CF303B" w:rsidRDefault="006B29A7">
      <w:pPr>
        <w:pStyle w:val="a0"/>
        <w:spacing w:after="0" w:line="100" w:lineRule="atLeast"/>
        <w:jc w:val="both"/>
      </w:pPr>
      <w:r>
        <w:rPr>
          <w:b/>
          <w:sz w:val="28"/>
          <w:szCs w:val="28"/>
          <w:u w:val="single"/>
        </w:rPr>
        <w:t>Заочное участие:</w:t>
      </w:r>
      <w:r>
        <w:rPr>
          <w:color w:val="000000"/>
          <w:sz w:val="28"/>
          <w:szCs w:val="28"/>
        </w:rPr>
        <w:t xml:space="preserve"> </w:t>
      </w:r>
    </w:p>
    <w:p w:rsidR="00CF303B" w:rsidRDefault="006B29A7">
      <w:pPr>
        <w:pStyle w:val="a0"/>
        <w:spacing w:after="0" w:line="100" w:lineRule="atLeast"/>
        <w:jc w:val="both"/>
      </w:pPr>
      <w:r>
        <w:rPr>
          <w:color w:val="000000"/>
          <w:sz w:val="28"/>
          <w:szCs w:val="28"/>
        </w:rPr>
        <w:t xml:space="preserve">К участию в </w:t>
      </w:r>
      <w:r>
        <w:rPr>
          <w:bCs/>
          <w:color w:val="000000"/>
          <w:sz w:val="28"/>
          <w:szCs w:val="28"/>
        </w:rPr>
        <w:t>заочном конкурсе рисунков и фотографий</w:t>
      </w:r>
      <w:r>
        <w:rPr>
          <w:color w:val="000000"/>
          <w:sz w:val="28"/>
          <w:szCs w:val="28"/>
        </w:rPr>
        <w:t xml:space="preserve"> приглашаются учащиеся 5 – 9</w:t>
      </w:r>
      <w:r>
        <w:rPr>
          <w:color w:val="000000"/>
          <w:sz w:val="28"/>
          <w:szCs w:val="28"/>
          <w:vertAlign w:val="superscript"/>
        </w:rPr>
        <w:t>х</w:t>
      </w:r>
      <w:r>
        <w:rPr>
          <w:color w:val="000000"/>
          <w:sz w:val="28"/>
          <w:szCs w:val="28"/>
        </w:rPr>
        <w:t xml:space="preserve"> классов  (10-16 лет) Ассоциированных школ ЮНЕСКО региона «Сибирь-Алтай». Выделяются две возрастные группы: 10-13 лет, 14-16 лет.</w:t>
      </w:r>
    </w:p>
    <w:p w:rsidR="00CF303B" w:rsidRDefault="006B29A7">
      <w:pPr>
        <w:pStyle w:val="a0"/>
        <w:spacing w:after="0" w:line="100" w:lineRule="atLeast"/>
        <w:jc w:val="both"/>
      </w:pPr>
      <w:r>
        <w:rPr>
          <w:b/>
          <w:sz w:val="28"/>
          <w:szCs w:val="28"/>
          <w:u w:val="single"/>
        </w:rPr>
        <w:t xml:space="preserve">Очное </w:t>
      </w:r>
      <w:r>
        <w:rPr>
          <w:b/>
          <w:sz w:val="28"/>
          <w:szCs w:val="28"/>
          <w:u w:val="single"/>
        </w:rPr>
        <w:t>участие:</w:t>
      </w:r>
    </w:p>
    <w:p w:rsidR="00CF303B" w:rsidRDefault="006B29A7">
      <w:pPr>
        <w:pStyle w:val="text1"/>
        <w:numPr>
          <w:ilvl w:val="0"/>
          <w:numId w:val="1"/>
        </w:numPr>
        <w:tabs>
          <w:tab w:val="left" w:pos="0"/>
          <w:tab w:val="left" w:pos="462"/>
          <w:tab w:val="left" w:pos="655"/>
          <w:tab w:val="left" w:pos="1014"/>
        </w:tabs>
        <w:spacing w:before="0" w:after="0" w:line="100" w:lineRule="atLeast"/>
        <w:ind w:left="0" w:firstLine="187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Командное первенство. </w:t>
      </w:r>
    </w:p>
    <w:p w:rsidR="00CF303B" w:rsidRDefault="006B29A7">
      <w:pPr>
        <w:pStyle w:val="text1"/>
        <w:numPr>
          <w:ilvl w:val="0"/>
          <w:numId w:val="1"/>
        </w:numPr>
        <w:tabs>
          <w:tab w:val="left" w:pos="0"/>
          <w:tab w:val="left" w:pos="462"/>
          <w:tab w:val="left" w:pos="655"/>
          <w:tab w:val="left" w:pos="1014"/>
        </w:tabs>
        <w:spacing w:before="0" w:after="0" w:line="100" w:lineRule="atLeast"/>
        <w:ind w:left="0" w:firstLine="187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Конкурс капитанов команд.</w:t>
      </w:r>
    </w:p>
    <w:p w:rsidR="00CF303B" w:rsidRDefault="00CF303B">
      <w:pPr>
        <w:pStyle w:val="text1"/>
        <w:tabs>
          <w:tab w:val="left" w:pos="649"/>
          <w:tab w:val="left" w:pos="842"/>
          <w:tab w:val="left" w:pos="1201"/>
        </w:tabs>
        <w:spacing w:before="0" w:after="0" w:line="100" w:lineRule="atLeast"/>
        <w:ind w:left="0"/>
        <w:jc w:val="both"/>
      </w:pPr>
    </w:p>
    <w:p w:rsidR="00CF303B" w:rsidRDefault="006B29A7">
      <w:pPr>
        <w:pStyle w:val="a0"/>
        <w:spacing w:after="0" w:line="100" w:lineRule="atLeast"/>
        <w:jc w:val="both"/>
      </w:pPr>
      <w:r>
        <w:rPr>
          <w:sz w:val="28"/>
          <w:szCs w:val="28"/>
        </w:rPr>
        <w:t xml:space="preserve">2.2. Каждому учебному заведению очного участия следует предоставить одну команду из 15 учащихся (5-9 классов) - участников проекта «Ассоциированные школы ЮНЕСКО». </w:t>
      </w:r>
    </w:p>
    <w:p w:rsidR="00CF303B" w:rsidRDefault="00CF303B">
      <w:pPr>
        <w:pStyle w:val="a0"/>
        <w:spacing w:after="0" w:line="100" w:lineRule="atLeast"/>
        <w:jc w:val="both"/>
      </w:pPr>
    </w:p>
    <w:p w:rsidR="00CF303B" w:rsidRDefault="006B29A7">
      <w:pPr>
        <w:pStyle w:val="a0"/>
        <w:spacing w:after="0" w:line="100" w:lineRule="atLeast"/>
        <w:jc w:val="both"/>
      </w:pPr>
      <w:r>
        <w:rPr>
          <w:sz w:val="28"/>
          <w:szCs w:val="28"/>
        </w:rPr>
        <w:t>2.3. По направлению «</w:t>
      </w:r>
      <w:r>
        <w:rPr>
          <w:i/>
          <w:sz w:val="28"/>
          <w:szCs w:val="28"/>
        </w:rPr>
        <w:t xml:space="preserve">Командное </w:t>
      </w:r>
      <w:r>
        <w:rPr>
          <w:i/>
          <w:sz w:val="28"/>
          <w:szCs w:val="28"/>
        </w:rPr>
        <w:t>первенство</w:t>
      </w:r>
      <w:r>
        <w:rPr>
          <w:sz w:val="28"/>
          <w:szCs w:val="28"/>
        </w:rPr>
        <w:t>» Эстафеты формируются пять станций:</w:t>
      </w:r>
    </w:p>
    <w:p w:rsidR="00CF303B" w:rsidRDefault="006B29A7">
      <w:pPr>
        <w:pStyle w:val="text1"/>
        <w:numPr>
          <w:ilvl w:val="0"/>
          <w:numId w:val="2"/>
        </w:numPr>
        <w:tabs>
          <w:tab w:val="clear" w:pos="708"/>
          <w:tab w:val="left" w:pos="710"/>
          <w:tab w:val="left" w:pos="903"/>
          <w:tab w:val="left" w:pos="1262"/>
        </w:tabs>
        <w:spacing w:before="0" w:after="0" w:line="100" w:lineRule="atLeast"/>
        <w:ind w:left="0" w:firstLine="0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«Всемирная организация ЮНЕСКО» </w:t>
      </w:r>
    </w:p>
    <w:p w:rsidR="00CF303B" w:rsidRDefault="006B29A7">
      <w:pPr>
        <w:pStyle w:val="text1"/>
        <w:numPr>
          <w:ilvl w:val="0"/>
          <w:numId w:val="2"/>
        </w:numPr>
        <w:tabs>
          <w:tab w:val="left" w:pos="462"/>
          <w:tab w:val="left" w:pos="655"/>
          <w:tab w:val="left" w:pos="1014"/>
        </w:tabs>
        <w:spacing w:before="0" w:after="0" w:line="100" w:lineRule="atLeast"/>
        <w:ind w:left="0" w:firstLine="187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«Памятники природы Прибайкалья» </w:t>
      </w:r>
    </w:p>
    <w:p w:rsidR="00CF303B" w:rsidRDefault="006B29A7">
      <w:pPr>
        <w:pStyle w:val="text1"/>
        <w:numPr>
          <w:ilvl w:val="0"/>
          <w:numId w:val="2"/>
        </w:numPr>
        <w:tabs>
          <w:tab w:val="left" w:pos="462"/>
          <w:tab w:val="left" w:pos="655"/>
          <w:tab w:val="left" w:pos="1014"/>
        </w:tabs>
        <w:spacing w:before="0" w:after="0" w:line="100" w:lineRule="atLeast"/>
        <w:ind w:left="0" w:firstLine="187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«Конвенция о правах ребенка» </w:t>
      </w:r>
    </w:p>
    <w:p w:rsidR="00CF303B" w:rsidRDefault="006B29A7">
      <w:pPr>
        <w:pStyle w:val="text1"/>
        <w:numPr>
          <w:ilvl w:val="0"/>
          <w:numId w:val="2"/>
        </w:numPr>
        <w:tabs>
          <w:tab w:val="left" w:pos="462"/>
          <w:tab w:val="left" w:pos="655"/>
          <w:tab w:val="left" w:pos="1014"/>
        </w:tabs>
        <w:spacing w:before="0" w:after="0" w:line="100" w:lineRule="atLeast"/>
        <w:ind w:left="0" w:firstLine="187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«Флора и фауна озера Байкал» </w:t>
      </w:r>
    </w:p>
    <w:p w:rsidR="00CF303B" w:rsidRDefault="006B29A7">
      <w:pPr>
        <w:pStyle w:val="text1"/>
        <w:numPr>
          <w:ilvl w:val="0"/>
          <w:numId w:val="2"/>
        </w:numPr>
        <w:tabs>
          <w:tab w:val="left" w:pos="0"/>
          <w:tab w:val="left" w:pos="462"/>
          <w:tab w:val="left" w:pos="655"/>
          <w:tab w:val="left" w:pos="1014"/>
        </w:tabs>
        <w:spacing w:before="0" w:after="0" w:line="100" w:lineRule="atLeast"/>
        <w:ind w:left="0" w:firstLine="187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«Коммуникация и сотрудничество» </w:t>
      </w:r>
    </w:p>
    <w:p w:rsidR="00CF303B" w:rsidRDefault="006B29A7">
      <w:pPr>
        <w:pStyle w:val="text1"/>
        <w:tabs>
          <w:tab w:val="left" w:pos="649"/>
          <w:tab w:val="left" w:pos="842"/>
          <w:tab w:val="left" w:pos="1201"/>
        </w:tabs>
        <w:spacing w:before="0" w:after="0" w:line="100" w:lineRule="atLeast"/>
        <w:ind w:left="0"/>
        <w:jc w:val="both"/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станция  - Английский язык  - «Животный мир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Прибайкалья»;</w:t>
      </w:r>
    </w:p>
    <w:p w:rsidR="00CF303B" w:rsidRDefault="006B29A7">
      <w:pPr>
        <w:pStyle w:val="text1"/>
        <w:tabs>
          <w:tab w:val="left" w:pos="649"/>
          <w:tab w:val="left" w:pos="842"/>
          <w:tab w:val="left" w:pos="1201"/>
        </w:tabs>
        <w:spacing w:before="0" w:after="0" w:line="100" w:lineRule="atLeast"/>
        <w:ind w:left="0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б) станция  - Французский язык – «Растительный мир нашего региона»;</w:t>
      </w:r>
    </w:p>
    <w:p w:rsidR="00CF303B" w:rsidRDefault="006B29A7">
      <w:pPr>
        <w:pStyle w:val="text1"/>
        <w:tabs>
          <w:tab w:val="left" w:pos="649"/>
          <w:tab w:val="left" w:pos="842"/>
          <w:tab w:val="left" w:pos="1201"/>
        </w:tabs>
        <w:spacing w:before="0" w:after="0" w:line="100" w:lineRule="atLeast"/>
        <w:ind w:left="0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в) станция – Немецкий язык   - «Водные ресурсы».</w:t>
      </w:r>
    </w:p>
    <w:p w:rsidR="00CF303B" w:rsidRDefault="006B29A7">
      <w:pPr>
        <w:pStyle w:val="ae"/>
        <w:spacing w:before="0" w:after="0" w:line="100" w:lineRule="atLeast"/>
        <w:ind w:firstLine="708"/>
        <w:jc w:val="both"/>
      </w:pPr>
      <w:r>
        <w:rPr>
          <w:bCs/>
          <w:sz w:val="28"/>
          <w:szCs w:val="28"/>
        </w:rPr>
        <w:t>Перед началом Эстафеты капитанам команд выдается путевой лист, в котором расписано прохождение станций в индивидуальн</w:t>
      </w:r>
      <w:r>
        <w:rPr>
          <w:bCs/>
          <w:sz w:val="28"/>
          <w:szCs w:val="28"/>
        </w:rPr>
        <w:t>ом для каждой команды порядке.</w:t>
      </w:r>
      <w:r>
        <w:rPr>
          <w:sz w:val="28"/>
          <w:szCs w:val="28"/>
        </w:rPr>
        <w:t xml:space="preserve"> Команда должна пройти все станции в порядке, указанном в путевом листе, выполнить предложенные им задания, и в полном составе прийти к финишу. </w:t>
      </w:r>
      <w:r>
        <w:rPr>
          <w:bCs/>
          <w:sz w:val="28"/>
          <w:szCs w:val="28"/>
        </w:rPr>
        <w:t>Экологическая эстафета включает в себя 5 станций. Каждая станция будет проводиться</w:t>
      </w:r>
      <w:r>
        <w:rPr>
          <w:bCs/>
          <w:sz w:val="28"/>
          <w:szCs w:val="28"/>
        </w:rPr>
        <w:t xml:space="preserve"> одинаково для всех участников, поэтому время пребывания на станции ограничено до 10 минут.  После чего команда должна перейти на другую станцию, порядок которой обозначен в путевом листе.</w:t>
      </w:r>
      <w:r>
        <w:rPr>
          <w:sz w:val="28"/>
          <w:szCs w:val="28"/>
        </w:rPr>
        <w:t xml:space="preserve"> В путевом листе проставляются время старта, время прохождения каждо</w:t>
      </w:r>
      <w:r>
        <w:rPr>
          <w:sz w:val="28"/>
          <w:szCs w:val="28"/>
        </w:rPr>
        <w:t xml:space="preserve">го этапа и время финиша, а также баллы, полученные командой за выполнение заданий на станции. Итоги подводятся по сумме набранных баллов. Штрафные баллы начисляются за превышение регламента времени, отведенного на выполнение задания. </w:t>
      </w:r>
    </w:p>
    <w:p w:rsidR="00CF303B" w:rsidRDefault="00CF303B">
      <w:pPr>
        <w:pStyle w:val="a0"/>
        <w:spacing w:after="0" w:line="100" w:lineRule="atLeast"/>
        <w:jc w:val="both"/>
      </w:pPr>
    </w:p>
    <w:p w:rsidR="00CF303B" w:rsidRDefault="006B29A7">
      <w:pPr>
        <w:pStyle w:val="a0"/>
        <w:spacing w:after="0" w:line="100" w:lineRule="atLeast"/>
        <w:jc w:val="both"/>
      </w:pPr>
      <w:r>
        <w:rPr>
          <w:sz w:val="28"/>
          <w:szCs w:val="28"/>
        </w:rPr>
        <w:t xml:space="preserve">2.4. По направлению </w:t>
      </w:r>
      <w:r>
        <w:rPr>
          <w:sz w:val="28"/>
          <w:szCs w:val="28"/>
        </w:rPr>
        <w:t>«</w:t>
      </w:r>
      <w:r>
        <w:rPr>
          <w:i/>
          <w:sz w:val="28"/>
          <w:szCs w:val="28"/>
        </w:rPr>
        <w:t>Конкурс капитанов команд</w:t>
      </w:r>
      <w:r>
        <w:rPr>
          <w:sz w:val="28"/>
          <w:szCs w:val="28"/>
        </w:rPr>
        <w:t>» Эстафеты. Каждая команда выбирает двух лидеров – капитана команды и его помощника, которые представляют команду в личном первенстве. Данное конкурсное задание проводится в формате игры «Звездный час». Два участника команды (капит</w:t>
      </w:r>
      <w:r>
        <w:rPr>
          <w:sz w:val="28"/>
          <w:szCs w:val="28"/>
        </w:rPr>
        <w:t xml:space="preserve">ан и его помощник) состязаются с соперниками по теоретическим вопросам Эстафеты, а также на умения составить самое длинное слово из предложенных букв, составить много коротких слов из предложенного длинного слова. </w:t>
      </w:r>
    </w:p>
    <w:p w:rsidR="00CF303B" w:rsidRDefault="00CF303B">
      <w:pPr>
        <w:pStyle w:val="a0"/>
        <w:spacing w:after="0" w:line="100" w:lineRule="atLeast"/>
        <w:jc w:val="both"/>
      </w:pPr>
    </w:p>
    <w:p w:rsidR="00CF303B" w:rsidRDefault="006B29A7">
      <w:pPr>
        <w:pStyle w:val="a0"/>
        <w:spacing w:after="0" w:line="100" w:lineRule="atLeast"/>
        <w:jc w:val="both"/>
      </w:pPr>
      <w:r>
        <w:rPr>
          <w:sz w:val="28"/>
          <w:szCs w:val="28"/>
        </w:rPr>
        <w:t>2.5. В каждом направлении заочного и очн</w:t>
      </w:r>
      <w:r>
        <w:rPr>
          <w:sz w:val="28"/>
          <w:szCs w:val="28"/>
        </w:rPr>
        <w:t>ого участия в Эстафете по итогам работы жюри определяются победитель и призеры (второе и третье место). В очном этапе отдельно подводятся итоги, как в командном первенстве, так и в конкурсе капитанов.</w:t>
      </w:r>
    </w:p>
    <w:p w:rsidR="00CF303B" w:rsidRDefault="00CF303B">
      <w:pPr>
        <w:pStyle w:val="a0"/>
        <w:spacing w:after="0" w:line="100" w:lineRule="atLeast"/>
        <w:jc w:val="both"/>
      </w:pPr>
    </w:p>
    <w:p w:rsidR="00CF303B" w:rsidRDefault="006B29A7">
      <w:pPr>
        <w:pStyle w:val="a0"/>
        <w:spacing w:after="0" w:line="100" w:lineRule="atLeast"/>
        <w:jc w:val="both"/>
      </w:pPr>
      <w:r>
        <w:rPr>
          <w:sz w:val="28"/>
          <w:szCs w:val="28"/>
        </w:rPr>
        <w:t>2.6. Все участники Эстафеты получают Сертификаты участ</w:t>
      </w:r>
      <w:r>
        <w:rPr>
          <w:sz w:val="28"/>
          <w:szCs w:val="28"/>
        </w:rPr>
        <w:t xml:space="preserve">ников. </w:t>
      </w:r>
    </w:p>
    <w:p w:rsidR="00CF303B" w:rsidRDefault="006B29A7">
      <w:pPr>
        <w:pStyle w:val="ae"/>
        <w:spacing w:before="0" w:after="0" w:line="100" w:lineRule="atLeast"/>
        <w:jc w:val="both"/>
      </w:pPr>
      <w:r>
        <w:rPr>
          <w:b/>
          <w:sz w:val="28"/>
          <w:szCs w:val="28"/>
        </w:rPr>
        <w:t>3. Подведение итогов и награждение победителей</w:t>
      </w:r>
    </w:p>
    <w:p w:rsidR="00CF303B" w:rsidRDefault="006B29A7">
      <w:pPr>
        <w:pStyle w:val="ae"/>
        <w:spacing w:before="0" w:after="0" w:line="100" w:lineRule="atLeast"/>
        <w:jc w:val="both"/>
      </w:pPr>
      <w:r>
        <w:rPr>
          <w:sz w:val="28"/>
          <w:szCs w:val="28"/>
        </w:rPr>
        <w:t xml:space="preserve"> 3.1. Итоги подводятся в командном туре Эстафеты. Отдельно подводятся итоги конкурса капитанов команд. </w:t>
      </w:r>
    </w:p>
    <w:p w:rsidR="00CF303B" w:rsidRDefault="006B29A7">
      <w:pPr>
        <w:pStyle w:val="ae"/>
        <w:spacing w:before="0" w:after="0" w:line="100" w:lineRule="atLeast"/>
        <w:jc w:val="both"/>
      </w:pPr>
      <w:r>
        <w:rPr>
          <w:sz w:val="28"/>
          <w:szCs w:val="28"/>
        </w:rPr>
        <w:t> </w:t>
      </w:r>
    </w:p>
    <w:p w:rsidR="00CF303B" w:rsidRDefault="006B29A7">
      <w:pPr>
        <w:pStyle w:val="ae"/>
        <w:spacing w:before="0" w:after="0" w:line="100" w:lineRule="atLeast"/>
        <w:jc w:val="both"/>
      </w:pPr>
      <w:r>
        <w:rPr>
          <w:sz w:val="28"/>
          <w:szCs w:val="28"/>
        </w:rPr>
        <w:t xml:space="preserve">3.2. Участникам Эстафеты, занявшим призовые места, вручаются дипломы </w:t>
      </w:r>
      <w:r>
        <w:rPr>
          <w:color w:val="000000"/>
          <w:sz w:val="28"/>
          <w:szCs w:val="28"/>
        </w:rPr>
        <w:t>и грамоты</w:t>
      </w:r>
      <w:r>
        <w:rPr>
          <w:sz w:val="28"/>
          <w:szCs w:val="28"/>
        </w:rPr>
        <w:t>.   </w:t>
      </w:r>
    </w:p>
    <w:p w:rsidR="00CF303B" w:rsidRDefault="00CF303B">
      <w:pPr>
        <w:pStyle w:val="af1"/>
        <w:spacing w:before="0" w:after="0" w:line="100" w:lineRule="atLeast"/>
      </w:pPr>
    </w:p>
    <w:p w:rsidR="00CF303B" w:rsidRDefault="006B29A7">
      <w:pPr>
        <w:pStyle w:val="af1"/>
        <w:spacing w:before="0" w:after="0" w:line="100" w:lineRule="atLeast"/>
      </w:pPr>
      <w:r>
        <w:rPr>
          <w:b/>
          <w:color w:val="333333"/>
          <w:sz w:val="28"/>
          <w:szCs w:val="28"/>
        </w:rPr>
        <w:t>4. Требован</w:t>
      </w:r>
      <w:r>
        <w:rPr>
          <w:b/>
          <w:color w:val="333333"/>
          <w:sz w:val="28"/>
          <w:szCs w:val="28"/>
        </w:rPr>
        <w:t>ия к оформлению работ для заочного участия в Эстафете:</w:t>
      </w:r>
    </w:p>
    <w:p w:rsidR="00CF303B" w:rsidRDefault="00CF303B">
      <w:pPr>
        <w:pStyle w:val="af1"/>
        <w:spacing w:before="0" w:after="0" w:line="100" w:lineRule="atLeast"/>
        <w:ind w:firstLine="708"/>
      </w:pPr>
    </w:p>
    <w:p w:rsidR="00CF303B" w:rsidRDefault="006B29A7">
      <w:pPr>
        <w:pStyle w:val="af1"/>
        <w:spacing w:before="0" w:after="0" w:line="100" w:lineRule="atLeast"/>
        <w:ind w:firstLine="708"/>
      </w:pPr>
      <w:r>
        <w:rPr>
          <w:sz w:val="28"/>
          <w:szCs w:val="28"/>
        </w:rPr>
        <w:t>Фотография или рисунок должны быть подписаны на титульной стороне  в нижнем правом углу (рисунок должен быть отсканирован):</w:t>
      </w:r>
    </w:p>
    <w:p w:rsidR="00CF303B" w:rsidRDefault="006B29A7">
      <w:pPr>
        <w:pStyle w:val="af1"/>
        <w:spacing w:before="0" w:after="0" w:line="100" w:lineRule="atLeast"/>
      </w:pPr>
      <w:r>
        <w:rPr>
          <w:i/>
          <w:iCs/>
          <w:sz w:val="28"/>
          <w:szCs w:val="28"/>
        </w:rPr>
        <w:t>1. Фамилия и имя автора работы.</w:t>
      </w:r>
    </w:p>
    <w:p w:rsidR="00CF303B" w:rsidRDefault="006B29A7">
      <w:pPr>
        <w:pStyle w:val="af1"/>
        <w:spacing w:before="0" w:after="0" w:line="100" w:lineRule="atLeast"/>
      </w:pPr>
      <w:r>
        <w:rPr>
          <w:i/>
          <w:iCs/>
          <w:sz w:val="28"/>
          <w:szCs w:val="28"/>
        </w:rPr>
        <w:lastRenderedPageBreak/>
        <w:t>2. Возраст автора работы (полных лет).</w:t>
      </w:r>
    </w:p>
    <w:p w:rsidR="00CF303B" w:rsidRDefault="006B29A7">
      <w:pPr>
        <w:pStyle w:val="af1"/>
        <w:spacing w:before="0" w:after="0" w:line="100" w:lineRule="atLeast"/>
      </w:pPr>
      <w:r>
        <w:rPr>
          <w:i/>
          <w:iCs/>
          <w:sz w:val="28"/>
          <w:szCs w:val="28"/>
        </w:rPr>
        <w:t xml:space="preserve">3. </w:t>
      </w:r>
      <w:r>
        <w:rPr>
          <w:i/>
          <w:iCs/>
          <w:sz w:val="28"/>
          <w:szCs w:val="28"/>
        </w:rPr>
        <w:t>Название работы.</w:t>
      </w:r>
    </w:p>
    <w:p w:rsidR="00CF303B" w:rsidRDefault="006B29A7">
      <w:pPr>
        <w:pStyle w:val="af1"/>
        <w:spacing w:before="0" w:after="0" w:line="100" w:lineRule="atLeast"/>
      </w:pPr>
      <w:r>
        <w:rPr>
          <w:i/>
          <w:iCs/>
          <w:sz w:val="28"/>
          <w:szCs w:val="28"/>
        </w:rPr>
        <w:t>4.</w:t>
      </w:r>
      <w:r>
        <w:rPr>
          <w:i/>
          <w:color w:val="333333"/>
          <w:sz w:val="28"/>
          <w:szCs w:val="28"/>
        </w:rPr>
        <w:t xml:space="preserve"> Технику исполнения, художественный материал</w:t>
      </w:r>
    </w:p>
    <w:p w:rsidR="00CF303B" w:rsidRDefault="006B29A7">
      <w:pPr>
        <w:pStyle w:val="ae"/>
        <w:shd w:val="clear" w:color="auto" w:fill="FFFFFF"/>
        <w:spacing w:before="0" w:after="0" w:line="100" w:lineRule="atLeast"/>
      </w:pPr>
      <w:r>
        <w:rPr>
          <w:i/>
          <w:iCs/>
          <w:sz w:val="28"/>
          <w:szCs w:val="28"/>
        </w:rPr>
        <w:t>5</w:t>
      </w:r>
      <w:r>
        <w:rPr>
          <w:i/>
          <w:color w:val="333333"/>
          <w:sz w:val="28"/>
          <w:szCs w:val="28"/>
        </w:rPr>
        <w:t>. ФИО (полностью) педагога школы (студии), подготовившего конкурсанта, его контактный телефон, контактный e-</w:t>
      </w:r>
      <w:proofErr w:type="spellStart"/>
      <w:r>
        <w:rPr>
          <w:i/>
          <w:color w:val="333333"/>
          <w:sz w:val="28"/>
          <w:szCs w:val="28"/>
        </w:rPr>
        <w:t>mail</w:t>
      </w:r>
      <w:proofErr w:type="spellEnd"/>
      <w:r>
        <w:rPr>
          <w:i/>
          <w:color w:val="333333"/>
          <w:sz w:val="28"/>
          <w:szCs w:val="28"/>
        </w:rPr>
        <w:t>.</w:t>
      </w:r>
    </w:p>
    <w:p w:rsidR="00CF303B" w:rsidRDefault="006B29A7">
      <w:pPr>
        <w:pStyle w:val="ae"/>
        <w:shd w:val="clear" w:color="auto" w:fill="FFFFFF"/>
        <w:spacing w:before="0" w:after="0" w:line="100" w:lineRule="atLeast"/>
      </w:pPr>
      <w:r>
        <w:rPr>
          <w:i/>
          <w:color w:val="333333"/>
          <w:sz w:val="28"/>
          <w:szCs w:val="28"/>
        </w:rPr>
        <w:t> </w:t>
      </w:r>
    </w:p>
    <w:p w:rsidR="00CF303B" w:rsidRDefault="006B29A7">
      <w:pPr>
        <w:pStyle w:val="a0"/>
        <w:spacing w:after="0" w:line="100" w:lineRule="atLeast"/>
      </w:pPr>
      <w:r>
        <w:rPr>
          <w:color w:val="FF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5. Участие в конкурсе рисунков и фотографий</w:t>
      </w:r>
    </w:p>
    <w:p w:rsidR="00CF303B" w:rsidRDefault="006B29A7">
      <w:pPr>
        <w:pStyle w:val="ae"/>
        <w:shd w:val="clear" w:color="auto" w:fill="FFFFFF"/>
        <w:spacing w:before="0" w:after="0" w:line="100" w:lineRule="atLeast"/>
      </w:pPr>
      <w:r>
        <w:rPr>
          <w:color w:val="000000"/>
          <w:sz w:val="28"/>
          <w:szCs w:val="28"/>
        </w:rPr>
        <w:t xml:space="preserve">     </w:t>
      </w:r>
    </w:p>
    <w:p w:rsidR="00CF303B" w:rsidRDefault="006B29A7">
      <w:pPr>
        <w:pStyle w:val="a0"/>
        <w:spacing w:after="0" w:line="100" w:lineRule="atLeast"/>
        <w:jc w:val="both"/>
      </w:pPr>
      <w:r>
        <w:rPr>
          <w:color w:val="000000"/>
          <w:sz w:val="28"/>
          <w:szCs w:val="28"/>
        </w:rPr>
        <w:t xml:space="preserve">Для участия  необходимо </w:t>
      </w:r>
      <w:r>
        <w:rPr>
          <w:color w:val="000000"/>
          <w:sz w:val="28"/>
          <w:szCs w:val="28"/>
        </w:rPr>
        <w:t xml:space="preserve">до 10 апреля  2016 г. подать Заявку по установленной форме (Приложение 1) и одновременно выслать конкурсные работы на электронный адрес Организатора: Координатор заочного конкурса:  Шестопалова Надежда Сергеевна, тел: +79500983505,  </w:t>
      </w:r>
      <w:hyperlink r:id="rId9">
        <w:r>
          <w:rPr>
            <w:rStyle w:val="-"/>
            <w:i/>
            <w:color w:val="3366FF"/>
            <w:sz w:val="28"/>
            <w:szCs w:val="28"/>
            <w:lang w:val="en-US"/>
          </w:rPr>
          <w:t>gymn</w:t>
        </w:r>
        <w:r>
          <w:rPr>
            <w:rStyle w:val="-"/>
            <w:i/>
            <w:sz w:val="28"/>
            <w:szCs w:val="28"/>
          </w:rPr>
          <w:t>3@mail.ru</w:t>
        </w:r>
      </w:hyperlink>
      <w:r>
        <w:rPr>
          <w:color w:val="000000"/>
          <w:sz w:val="28"/>
          <w:szCs w:val="28"/>
        </w:rPr>
        <w:t xml:space="preserve"> или </w:t>
      </w:r>
      <w:proofErr w:type="spellStart"/>
      <w:r>
        <w:rPr>
          <w:i/>
          <w:color w:val="3366FF"/>
          <w:sz w:val="28"/>
          <w:szCs w:val="28"/>
          <w:u w:val="single"/>
          <w:lang w:val="en-US"/>
        </w:rPr>
        <w:t>shestopalova</w:t>
      </w:r>
      <w:proofErr w:type="spellEnd"/>
      <w:r>
        <w:rPr>
          <w:i/>
          <w:color w:val="3366FF"/>
          <w:sz w:val="28"/>
          <w:szCs w:val="28"/>
          <w:u w:val="single"/>
        </w:rPr>
        <w:t>.5@</w:t>
      </w:r>
      <w:r>
        <w:rPr>
          <w:i/>
          <w:color w:val="3366FF"/>
          <w:sz w:val="28"/>
          <w:szCs w:val="28"/>
          <w:u w:val="single"/>
          <w:lang w:val="en-US"/>
        </w:rPr>
        <w:t>mail</w:t>
      </w:r>
      <w:r>
        <w:rPr>
          <w:i/>
          <w:color w:val="3366FF"/>
          <w:sz w:val="28"/>
          <w:szCs w:val="28"/>
          <w:u w:val="single"/>
        </w:rPr>
        <w:t>.</w:t>
      </w:r>
      <w:proofErr w:type="spellStart"/>
      <w:r>
        <w:rPr>
          <w:i/>
          <w:color w:val="3366FF"/>
          <w:sz w:val="28"/>
          <w:szCs w:val="28"/>
          <w:u w:val="single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 с пометкой «Эстафета».</w:t>
      </w:r>
    </w:p>
    <w:p w:rsidR="00CF303B" w:rsidRDefault="00CF303B">
      <w:pPr>
        <w:pStyle w:val="a0"/>
        <w:spacing w:after="0" w:line="100" w:lineRule="atLeast"/>
        <w:ind w:firstLine="708"/>
        <w:jc w:val="both"/>
      </w:pPr>
    </w:p>
    <w:p w:rsidR="00CF303B" w:rsidRDefault="006B29A7">
      <w:pPr>
        <w:pStyle w:val="a0"/>
        <w:spacing w:after="0" w:line="100" w:lineRule="atLeast"/>
        <w:ind w:firstLine="708"/>
        <w:jc w:val="both"/>
      </w:pPr>
      <w:r>
        <w:rPr>
          <w:color w:val="000000"/>
          <w:sz w:val="28"/>
          <w:szCs w:val="28"/>
        </w:rPr>
        <w:t>Лучшие работы (отобранные жюри) будут распечатаны и оформлены в виде выставки  участников заочного конкурса в день проведения Региональной экологической эстафеты «ЮНЕСКО» - 2</w:t>
      </w:r>
      <w:r>
        <w:rPr>
          <w:color w:val="000000"/>
          <w:sz w:val="28"/>
          <w:szCs w:val="28"/>
        </w:rPr>
        <w:t>2 апреля 2016 года.</w:t>
      </w:r>
    </w:p>
    <w:p w:rsidR="00CF303B" w:rsidRDefault="006B29A7">
      <w:pPr>
        <w:pStyle w:val="a0"/>
        <w:spacing w:after="0" w:line="100" w:lineRule="atLeast"/>
      </w:pPr>
      <w:r>
        <w:rPr>
          <w:color w:val="000000"/>
          <w:sz w:val="28"/>
          <w:szCs w:val="28"/>
        </w:rPr>
        <w:t> </w:t>
      </w:r>
    </w:p>
    <w:p w:rsidR="00CF303B" w:rsidRDefault="006B29A7">
      <w:pPr>
        <w:pStyle w:val="a0"/>
        <w:spacing w:after="0" w:line="100" w:lineRule="atLeast"/>
      </w:pPr>
      <w:r>
        <w:rPr>
          <w:color w:val="000000"/>
          <w:sz w:val="28"/>
          <w:szCs w:val="28"/>
        </w:rPr>
        <w:t>Координатор Эстафеты:  Ковшарова Татьяна Владимировна</w:t>
      </w:r>
    </w:p>
    <w:p w:rsidR="00CF303B" w:rsidRDefault="006B29A7">
      <w:pPr>
        <w:pStyle w:val="a0"/>
        <w:spacing w:after="0" w:line="100" w:lineRule="atLeast"/>
      </w:pPr>
      <w:r>
        <w:rPr>
          <w:color w:val="000000"/>
          <w:sz w:val="28"/>
          <w:szCs w:val="28"/>
        </w:rPr>
        <w:t xml:space="preserve"> Тел: +7148768666,  </w:t>
      </w:r>
      <w:proofErr w:type="spellStart"/>
      <w:r>
        <w:rPr>
          <w:i/>
          <w:color w:val="3366FF"/>
          <w:sz w:val="28"/>
          <w:szCs w:val="28"/>
          <w:u w:val="single"/>
          <w:lang w:val="en-US"/>
        </w:rPr>
        <w:t>kovsharova</w:t>
      </w:r>
      <w:proofErr w:type="spellEnd"/>
      <w:r>
        <w:rPr>
          <w:i/>
          <w:color w:val="3366FF"/>
          <w:sz w:val="28"/>
          <w:szCs w:val="28"/>
          <w:u w:val="single"/>
        </w:rPr>
        <w:t>@</w:t>
      </w:r>
      <w:r>
        <w:rPr>
          <w:i/>
          <w:color w:val="3366FF"/>
          <w:sz w:val="28"/>
          <w:szCs w:val="28"/>
          <w:u w:val="single"/>
          <w:lang w:val="en-US"/>
        </w:rPr>
        <w:t>mail</w:t>
      </w:r>
      <w:r>
        <w:rPr>
          <w:i/>
          <w:color w:val="3366FF"/>
          <w:sz w:val="28"/>
          <w:szCs w:val="28"/>
          <w:u w:val="single"/>
        </w:rPr>
        <w:t>.</w:t>
      </w:r>
      <w:proofErr w:type="spellStart"/>
      <w:r>
        <w:rPr>
          <w:i/>
          <w:color w:val="3366FF"/>
          <w:sz w:val="28"/>
          <w:szCs w:val="28"/>
          <w:u w:val="single"/>
          <w:lang w:val="en-US"/>
        </w:rPr>
        <w:t>ru</w:t>
      </w:r>
      <w:proofErr w:type="spellEnd"/>
    </w:p>
    <w:p w:rsidR="00CF303B" w:rsidRDefault="00CF303B">
      <w:pPr>
        <w:pStyle w:val="a0"/>
        <w:spacing w:after="0" w:line="100" w:lineRule="atLeast"/>
        <w:jc w:val="right"/>
      </w:pPr>
    </w:p>
    <w:p w:rsidR="00CF303B" w:rsidRDefault="006B29A7">
      <w:pPr>
        <w:pStyle w:val="a0"/>
        <w:spacing w:after="0" w:line="100" w:lineRule="atLeast"/>
        <w:jc w:val="right"/>
      </w:pPr>
      <w:r>
        <w:rPr>
          <w:color w:val="000000"/>
          <w:sz w:val="28"/>
          <w:szCs w:val="28"/>
        </w:rPr>
        <w:t>Приложение 1</w:t>
      </w:r>
    </w:p>
    <w:p w:rsidR="00CF303B" w:rsidRDefault="00CF303B">
      <w:pPr>
        <w:pStyle w:val="a0"/>
        <w:spacing w:after="0" w:line="100" w:lineRule="atLeast"/>
        <w:jc w:val="center"/>
      </w:pPr>
    </w:p>
    <w:p w:rsidR="00CF303B" w:rsidRDefault="006B29A7">
      <w:pPr>
        <w:pStyle w:val="a0"/>
        <w:spacing w:after="0" w:line="100" w:lineRule="atLeast"/>
        <w:jc w:val="center"/>
      </w:pPr>
      <w:r>
        <w:rPr>
          <w:b/>
          <w:bCs/>
          <w:color w:val="000000"/>
          <w:sz w:val="28"/>
          <w:szCs w:val="28"/>
        </w:rPr>
        <w:t>Заявка на заочное участие в Региональной экологической эстафете</w:t>
      </w:r>
    </w:p>
    <w:p w:rsidR="00CF303B" w:rsidRDefault="006B29A7">
      <w:pPr>
        <w:pStyle w:val="a0"/>
        <w:shd w:val="clear" w:color="auto" w:fill="FFFFFF"/>
        <w:spacing w:after="0" w:line="100" w:lineRule="atLeast"/>
        <w:jc w:val="center"/>
      </w:pPr>
      <w:r>
        <w:rPr>
          <w:b/>
          <w:bCs/>
          <w:color w:val="000000"/>
          <w:sz w:val="28"/>
          <w:szCs w:val="28"/>
        </w:rPr>
        <w:t xml:space="preserve"> «ЮНЕСКО» </w:t>
      </w:r>
    </w:p>
    <w:p w:rsidR="00CF303B" w:rsidRDefault="006B29A7">
      <w:pPr>
        <w:pStyle w:val="a0"/>
        <w:shd w:val="clear" w:color="auto" w:fill="FFFFFF"/>
        <w:spacing w:after="0" w:line="100" w:lineRule="atLeast"/>
        <w:jc w:val="center"/>
      </w:pPr>
      <w:r>
        <w:rPr>
          <w:b/>
          <w:bCs/>
          <w:color w:val="000000"/>
          <w:sz w:val="28"/>
          <w:szCs w:val="28"/>
        </w:rPr>
        <w:t>среди учащихся Ассоциированных школ ЮНЕСКО РФ</w:t>
      </w:r>
    </w:p>
    <w:p w:rsidR="00CF303B" w:rsidRDefault="006B29A7">
      <w:pPr>
        <w:pStyle w:val="a0"/>
        <w:spacing w:after="0" w:line="100" w:lineRule="atLeast"/>
        <w:jc w:val="center"/>
      </w:pPr>
      <w:r>
        <w:rPr>
          <w:b/>
          <w:bCs/>
          <w:color w:val="000000"/>
          <w:sz w:val="28"/>
          <w:szCs w:val="28"/>
        </w:rPr>
        <w:t> </w:t>
      </w:r>
    </w:p>
    <w:tbl>
      <w:tblPr>
        <w:tblW w:w="0" w:type="auto"/>
        <w:tblInd w:w="-128" w:type="dxa"/>
        <w:tblBorders>
          <w:top w:val="single" w:sz="8" w:space="0" w:color="000001"/>
          <w:left w:val="single" w:sz="8" w:space="0" w:color="000001"/>
          <w:bottom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9"/>
        <w:gridCol w:w="4664"/>
      </w:tblGrid>
      <w:tr w:rsidR="00CF303B">
        <w:tblPrEx>
          <w:tblCellMar>
            <w:top w:w="0" w:type="dxa"/>
            <w:bottom w:w="0" w:type="dxa"/>
          </w:tblCellMar>
        </w:tblPrEx>
        <w:tc>
          <w:tcPr>
            <w:tcW w:w="4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303B" w:rsidRDefault="006B29A7">
            <w:pPr>
              <w:pStyle w:val="a0"/>
              <w:spacing w:after="0" w:line="100" w:lineRule="atLeast"/>
            </w:pPr>
            <w:r>
              <w:rPr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47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303B" w:rsidRDefault="006B29A7">
            <w:pPr>
              <w:pStyle w:val="a0"/>
              <w:spacing w:after="0" w:line="100" w:lineRule="atLeast"/>
            </w:pPr>
            <w:r>
              <w:rPr>
                <w:sz w:val="28"/>
                <w:szCs w:val="28"/>
              </w:rPr>
              <w:t> </w:t>
            </w:r>
          </w:p>
        </w:tc>
      </w:tr>
      <w:tr w:rsidR="00CF303B">
        <w:tblPrEx>
          <w:tblCellMar>
            <w:top w:w="0" w:type="dxa"/>
            <w:bottom w:w="0" w:type="dxa"/>
          </w:tblCellMar>
        </w:tblPrEx>
        <w:tc>
          <w:tcPr>
            <w:tcW w:w="487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303B" w:rsidRDefault="006B29A7">
            <w:pPr>
              <w:pStyle w:val="a0"/>
              <w:spacing w:after="0" w:line="100" w:lineRule="atLeast"/>
            </w:pPr>
            <w:r>
              <w:rPr>
                <w:sz w:val="28"/>
                <w:szCs w:val="28"/>
              </w:rPr>
              <w:t>Ф.И.О. ученика,  класс, телефон</w:t>
            </w:r>
          </w:p>
        </w:tc>
        <w:tc>
          <w:tcPr>
            <w:tcW w:w="471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303B" w:rsidRDefault="006B29A7">
            <w:pPr>
              <w:pStyle w:val="a0"/>
              <w:spacing w:after="0" w:line="100" w:lineRule="atLeast"/>
            </w:pPr>
            <w:r>
              <w:rPr>
                <w:sz w:val="28"/>
                <w:szCs w:val="28"/>
              </w:rPr>
              <w:t> </w:t>
            </w:r>
          </w:p>
        </w:tc>
      </w:tr>
      <w:tr w:rsidR="00CF303B">
        <w:tblPrEx>
          <w:tblCellMar>
            <w:top w:w="0" w:type="dxa"/>
            <w:bottom w:w="0" w:type="dxa"/>
          </w:tblCellMar>
        </w:tblPrEx>
        <w:tc>
          <w:tcPr>
            <w:tcW w:w="487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303B" w:rsidRDefault="006B29A7">
            <w:pPr>
              <w:pStyle w:val="a0"/>
              <w:spacing w:after="0" w:line="100" w:lineRule="atLeast"/>
            </w:pPr>
            <w:r>
              <w:rPr>
                <w:sz w:val="28"/>
                <w:szCs w:val="28"/>
              </w:rPr>
              <w:t>Ф.И.О. руководителя проекта, телефон</w:t>
            </w:r>
          </w:p>
        </w:tc>
        <w:tc>
          <w:tcPr>
            <w:tcW w:w="471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303B" w:rsidRDefault="006B29A7">
            <w:pPr>
              <w:pStyle w:val="a0"/>
              <w:spacing w:after="0" w:line="100" w:lineRule="atLeast"/>
            </w:pPr>
            <w:r>
              <w:rPr>
                <w:sz w:val="28"/>
                <w:szCs w:val="28"/>
              </w:rPr>
              <w:t> </w:t>
            </w:r>
          </w:p>
        </w:tc>
      </w:tr>
      <w:tr w:rsidR="00CF303B">
        <w:tblPrEx>
          <w:tblCellMar>
            <w:top w:w="0" w:type="dxa"/>
            <w:bottom w:w="0" w:type="dxa"/>
          </w:tblCellMar>
        </w:tblPrEx>
        <w:tc>
          <w:tcPr>
            <w:tcW w:w="487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303B" w:rsidRDefault="006B29A7">
            <w:pPr>
              <w:pStyle w:val="a0"/>
              <w:spacing w:after="0" w:line="100" w:lineRule="atLeast"/>
            </w:pPr>
            <w:r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471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303B" w:rsidRDefault="006B29A7">
            <w:pPr>
              <w:pStyle w:val="a0"/>
              <w:spacing w:after="0" w:line="100" w:lineRule="atLeast"/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CF303B" w:rsidRDefault="00CF303B">
      <w:pPr>
        <w:pStyle w:val="ae"/>
        <w:spacing w:before="0" w:after="0" w:line="100" w:lineRule="atLeast"/>
        <w:jc w:val="both"/>
      </w:pPr>
    </w:p>
    <w:sectPr w:rsidR="00CF303B">
      <w:footerReference w:type="default" r:id="rId10"/>
      <w:pgSz w:w="11906" w:h="16838"/>
      <w:pgMar w:top="1134" w:right="850" w:bottom="1134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9A7" w:rsidRDefault="006B29A7">
      <w:pPr>
        <w:spacing w:after="0" w:line="240" w:lineRule="auto"/>
      </w:pPr>
      <w:r>
        <w:separator/>
      </w:r>
    </w:p>
  </w:endnote>
  <w:endnote w:type="continuationSeparator" w:id="0">
    <w:p w:rsidR="006B29A7" w:rsidRDefault="006B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3B" w:rsidRDefault="00CF303B">
    <w:pPr>
      <w:pStyle w:val="ad"/>
      <w:ind w:right="360"/>
    </w:pPr>
  </w:p>
  <w:p w:rsidR="00CF303B" w:rsidRDefault="006B29A7">
    <w:pPr>
      <w:pStyle w:val="ad"/>
    </w:pPr>
    <w:r>
      <w:fldChar w:fldCharType="begin"/>
    </w:r>
    <w:r>
      <w:instrText>PAGE</w:instrText>
    </w:r>
    <w:r>
      <w:fldChar w:fldCharType="separate"/>
    </w:r>
    <w:r w:rsidR="00C3547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9A7" w:rsidRDefault="006B29A7">
      <w:pPr>
        <w:spacing w:after="0" w:line="240" w:lineRule="auto"/>
      </w:pPr>
      <w:r>
        <w:separator/>
      </w:r>
    </w:p>
  </w:footnote>
  <w:footnote w:type="continuationSeparator" w:id="0">
    <w:p w:rsidR="006B29A7" w:rsidRDefault="006B2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2207"/>
    <w:multiLevelType w:val="multilevel"/>
    <w:tmpl w:val="2452BF48"/>
    <w:lvl w:ilvl="0">
      <w:start w:val="1"/>
      <w:numFmt w:val="decimal"/>
      <w:lvlText w:val="%1."/>
      <w:lvlJc w:val="left"/>
      <w:pPr>
        <w:ind w:left="540" w:hanging="36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A694FAA"/>
    <w:multiLevelType w:val="multilevel"/>
    <w:tmpl w:val="CA1E803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nsid w:val="5F4B150A"/>
    <w:multiLevelType w:val="multilevel"/>
    <w:tmpl w:val="947E35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1A34100"/>
    <w:multiLevelType w:val="multilevel"/>
    <w:tmpl w:val="9CF2680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3B"/>
    <w:rsid w:val="006B29A7"/>
    <w:rsid w:val="00C35478"/>
    <w:rsid w:val="00C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tabs>
        <w:tab w:val="left" w:pos="864"/>
      </w:tabs>
      <w:spacing w:before="280" w:after="280"/>
      <w:ind w:left="432" w:hanging="432"/>
      <w:outlineLvl w:val="0"/>
    </w:pPr>
    <w:rPr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Times New Roman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styleId="a5">
    <w:name w:val="page number"/>
    <w:basedOn w:val="a2"/>
  </w:style>
  <w:style w:type="character" w:customStyle="1" w:styleId="2">
    <w:name w:val="Знак Знак2"/>
    <w:rPr>
      <w:b/>
      <w:bCs/>
      <w:sz w:val="48"/>
      <w:szCs w:val="48"/>
    </w:rPr>
  </w:style>
  <w:style w:type="character" w:customStyle="1" w:styleId="-">
    <w:name w:val="Интернет-ссылка"/>
    <w:basedOn w:val="a2"/>
    <w:rPr>
      <w:color w:val="0000FF"/>
      <w:u w:val="single"/>
      <w:lang w:val="ru-RU" w:eastAsia="ru-RU" w:bidi="ru-RU"/>
    </w:rPr>
  </w:style>
  <w:style w:type="character" w:customStyle="1" w:styleId="10">
    <w:name w:val="Знак Знак1"/>
    <w:rPr>
      <w:sz w:val="24"/>
      <w:szCs w:val="24"/>
    </w:rPr>
  </w:style>
  <w:style w:type="character" w:customStyle="1" w:styleId="apple-converted-space">
    <w:name w:val="apple-converted-space"/>
  </w:style>
  <w:style w:type="character" w:customStyle="1" w:styleId="a6">
    <w:name w:val="Знак Знак"/>
    <w:rPr>
      <w:sz w:val="24"/>
      <w:szCs w:val="24"/>
    </w:rPr>
  </w:style>
  <w:style w:type="character" w:customStyle="1" w:styleId="ListLabel1">
    <w:name w:val="ListLabel 1"/>
    <w:rPr>
      <w:rFonts w:cs="Times New Roman"/>
      <w:b/>
      <w:color w:val="000000"/>
      <w:sz w:val="24"/>
    </w:rPr>
  </w:style>
  <w:style w:type="paragraph" w:customStyle="1" w:styleId="a7">
    <w:name w:val="Заголовок"/>
    <w:basedOn w:val="a0"/>
    <w:next w:val="a1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8">
    <w:name w:val="List"/>
    <w:basedOn w:val="a1"/>
    <w:rPr>
      <w:rFonts w:cs="Lohit Hindi"/>
    </w:rPr>
  </w:style>
  <w:style w:type="paragraph" w:styleId="a9">
    <w:name w:val="Title"/>
    <w:basedOn w:val="a0"/>
    <w:pPr>
      <w:suppressLineNumbers/>
      <w:spacing w:before="120" w:after="120"/>
    </w:pPr>
    <w:rPr>
      <w:rFonts w:cs="Lohit Hindi"/>
      <w:i/>
      <w:iCs/>
    </w:rPr>
  </w:style>
  <w:style w:type="paragraph" w:styleId="aa">
    <w:name w:val="index heading"/>
    <w:basedOn w:val="a0"/>
    <w:pPr>
      <w:suppressLineNumbers/>
    </w:pPr>
    <w:rPr>
      <w:rFonts w:cs="Lohit Hindi"/>
    </w:rPr>
  </w:style>
  <w:style w:type="paragraph" w:customStyle="1" w:styleId="ab">
    <w:name w:val="Заглавие"/>
    <w:basedOn w:val="a0"/>
    <w:next w:val="ac"/>
    <w:pPr>
      <w:suppressLineNumbers/>
      <w:spacing w:before="120" w:after="120"/>
      <w:jc w:val="center"/>
    </w:pPr>
    <w:rPr>
      <w:rFonts w:cs="Lohit Hindi"/>
      <w:b/>
      <w:bCs/>
      <w:i/>
      <w:iCs/>
      <w:sz w:val="36"/>
      <w:szCs w:val="36"/>
    </w:rPr>
  </w:style>
  <w:style w:type="paragraph" w:styleId="ac">
    <w:name w:val="Subtitle"/>
    <w:basedOn w:val="a7"/>
    <w:next w:val="a1"/>
    <w:pPr>
      <w:jc w:val="center"/>
    </w:pPr>
    <w:rPr>
      <w:i/>
      <w:iCs/>
    </w:rPr>
  </w:style>
  <w:style w:type="paragraph" w:customStyle="1" w:styleId="text1">
    <w:name w:val="text1"/>
    <w:basedOn w:val="a0"/>
    <w:pPr>
      <w:spacing w:before="280" w:after="280"/>
      <w:ind w:left="248"/>
    </w:pPr>
    <w:rPr>
      <w:rFonts w:ascii="Arial" w:hAnsi="Arial" w:cs="Arial"/>
      <w:color w:val="261F58"/>
      <w:sz w:val="30"/>
      <w:szCs w:val="30"/>
    </w:rPr>
  </w:style>
  <w:style w:type="paragraph" w:styleId="ad">
    <w:name w:val="footer"/>
    <w:basedOn w:val="a0"/>
    <w:pPr>
      <w:suppressLineNumbers/>
      <w:tabs>
        <w:tab w:val="center" w:pos="4677"/>
        <w:tab w:val="right" w:pos="9355"/>
      </w:tabs>
    </w:pPr>
  </w:style>
  <w:style w:type="paragraph" w:styleId="ae">
    <w:name w:val="Normal (Web)"/>
    <w:basedOn w:val="a0"/>
    <w:pPr>
      <w:spacing w:before="280" w:after="280"/>
    </w:pPr>
  </w:style>
  <w:style w:type="paragraph" w:styleId="af">
    <w:name w:val="List Paragraph"/>
    <w:basedOn w:val="a0"/>
    <w:pPr>
      <w:ind w:left="720"/>
    </w:pPr>
    <w:rPr>
      <w:rFonts w:ascii="Calibri" w:eastAsia="Calibri" w:hAnsi="Calibri" w:cs="Calibri"/>
      <w:sz w:val="22"/>
      <w:szCs w:val="22"/>
    </w:rPr>
  </w:style>
  <w:style w:type="paragraph" w:styleId="af0">
    <w:name w:val="header"/>
    <w:basedOn w:val="a0"/>
    <w:pPr>
      <w:suppressLineNumbers/>
      <w:tabs>
        <w:tab w:val="center" w:pos="4677"/>
        <w:tab w:val="right" w:pos="9355"/>
      </w:tabs>
    </w:pPr>
  </w:style>
  <w:style w:type="paragraph" w:styleId="af1">
    <w:name w:val="Body Text Indent"/>
    <w:basedOn w:val="a0"/>
    <w:pPr>
      <w:spacing w:before="280" w:after="280"/>
      <w:ind w:left="283"/>
    </w:pPr>
  </w:style>
  <w:style w:type="paragraph" w:customStyle="1" w:styleId="af2">
    <w:name w:val="Содержимое таблицы"/>
    <w:basedOn w:val="a0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tabs>
        <w:tab w:val="left" w:pos="864"/>
      </w:tabs>
      <w:spacing w:before="280" w:after="280"/>
      <w:ind w:left="432" w:hanging="432"/>
      <w:outlineLvl w:val="0"/>
    </w:pPr>
    <w:rPr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Times New Roman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styleId="a5">
    <w:name w:val="page number"/>
    <w:basedOn w:val="a2"/>
  </w:style>
  <w:style w:type="character" w:customStyle="1" w:styleId="2">
    <w:name w:val="Знак Знак2"/>
    <w:rPr>
      <w:b/>
      <w:bCs/>
      <w:sz w:val="48"/>
      <w:szCs w:val="48"/>
    </w:rPr>
  </w:style>
  <w:style w:type="character" w:customStyle="1" w:styleId="-">
    <w:name w:val="Интернет-ссылка"/>
    <w:basedOn w:val="a2"/>
    <w:rPr>
      <w:color w:val="0000FF"/>
      <w:u w:val="single"/>
      <w:lang w:val="ru-RU" w:eastAsia="ru-RU" w:bidi="ru-RU"/>
    </w:rPr>
  </w:style>
  <w:style w:type="character" w:customStyle="1" w:styleId="10">
    <w:name w:val="Знак Знак1"/>
    <w:rPr>
      <w:sz w:val="24"/>
      <w:szCs w:val="24"/>
    </w:rPr>
  </w:style>
  <w:style w:type="character" w:customStyle="1" w:styleId="apple-converted-space">
    <w:name w:val="apple-converted-space"/>
  </w:style>
  <w:style w:type="character" w:customStyle="1" w:styleId="a6">
    <w:name w:val="Знак Знак"/>
    <w:rPr>
      <w:sz w:val="24"/>
      <w:szCs w:val="24"/>
    </w:rPr>
  </w:style>
  <w:style w:type="character" w:customStyle="1" w:styleId="ListLabel1">
    <w:name w:val="ListLabel 1"/>
    <w:rPr>
      <w:rFonts w:cs="Times New Roman"/>
      <w:b/>
      <w:color w:val="000000"/>
      <w:sz w:val="24"/>
    </w:rPr>
  </w:style>
  <w:style w:type="paragraph" w:customStyle="1" w:styleId="a7">
    <w:name w:val="Заголовок"/>
    <w:basedOn w:val="a0"/>
    <w:next w:val="a1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8">
    <w:name w:val="List"/>
    <w:basedOn w:val="a1"/>
    <w:rPr>
      <w:rFonts w:cs="Lohit Hindi"/>
    </w:rPr>
  </w:style>
  <w:style w:type="paragraph" w:styleId="a9">
    <w:name w:val="Title"/>
    <w:basedOn w:val="a0"/>
    <w:pPr>
      <w:suppressLineNumbers/>
      <w:spacing w:before="120" w:after="120"/>
    </w:pPr>
    <w:rPr>
      <w:rFonts w:cs="Lohit Hindi"/>
      <w:i/>
      <w:iCs/>
    </w:rPr>
  </w:style>
  <w:style w:type="paragraph" w:styleId="aa">
    <w:name w:val="index heading"/>
    <w:basedOn w:val="a0"/>
    <w:pPr>
      <w:suppressLineNumbers/>
    </w:pPr>
    <w:rPr>
      <w:rFonts w:cs="Lohit Hindi"/>
    </w:rPr>
  </w:style>
  <w:style w:type="paragraph" w:customStyle="1" w:styleId="ab">
    <w:name w:val="Заглавие"/>
    <w:basedOn w:val="a0"/>
    <w:next w:val="ac"/>
    <w:pPr>
      <w:suppressLineNumbers/>
      <w:spacing w:before="120" w:after="120"/>
      <w:jc w:val="center"/>
    </w:pPr>
    <w:rPr>
      <w:rFonts w:cs="Lohit Hindi"/>
      <w:b/>
      <w:bCs/>
      <w:i/>
      <w:iCs/>
      <w:sz w:val="36"/>
      <w:szCs w:val="36"/>
    </w:rPr>
  </w:style>
  <w:style w:type="paragraph" w:styleId="ac">
    <w:name w:val="Subtitle"/>
    <w:basedOn w:val="a7"/>
    <w:next w:val="a1"/>
    <w:pPr>
      <w:jc w:val="center"/>
    </w:pPr>
    <w:rPr>
      <w:i/>
      <w:iCs/>
    </w:rPr>
  </w:style>
  <w:style w:type="paragraph" w:customStyle="1" w:styleId="text1">
    <w:name w:val="text1"/>
    <w:basedOn w:val="a0"/>
    <w:pPr>
      <w:spacing w:before="280" w:after="280"/>
      <w:ind w:left="248"/>
    </w:pPr>
    <w:rPr>
      <w:rFonts w:ascii="Arial" w:hAnsi="Arial" w:cs="Arial"/>
      <w:color w:val="261F58"/>
      <w:sz w:val="30"/>
      <w:szCs w:val="30"/>
    </w:rPr>
  </w:style>
  <w:style w:type="paragraph" w:styleId="ad">
    <w:name w:val="footer"/>
    <w:basedOn w:val="a0"/>
    <w:pPr>
      <w:suppressLineNumbers/>
      <w:tabs>
        <w:tab w:val="center" w:pos="4677"/>
        <w:tab w:val="right" w:pos="9355"/>
      </w:tabs>
    </w:pPr>
  </w:style>
  <w:style w:type="paragraph" w:styleId="ae">
    <w:name w:val="Normal (Web)"/>
    <w:basedOn w:val="a0"/>
    <w:pPr>
      <w:spacing w:before="280" w:after="280"/>
    </w:pPr>
  </w:style>
  <w:style w:type="paragraph" w:styleId="af">
    <w:name w:val="List Paragraph"/>
    <w:basedOn w:val="a0"/>
    <w:pPr>
      <w:ind w:left="720"/>
    </w:pPr>
    <w:rPr>
      <w:rFonts w:ascii="Calibri" w:eastAsia="Calibri" w:hAnsi="Calibri" w:cs="Calibri"/>
      <w:sz w:val="22"/>
      <w:szCs w:val="22"/>
    </w:rPr>
  </w:style>
  <w:style w:type="paragraph" w:styleId="af0">
    <w:name w:val="header"/>
    <w:basedOn w:val="a0"/>
    <w:pPr>
      <w:suppressLineNumbers/>
      <w:tabs>
        <w:tab w:val="center" w:pos="4677"/>
        <w:tab w:val="right" w:pos="9355"/>
      </w:tabs>
    </w:pPr>
  </w:style>
  <w:style w:type="paragraph" w:styleId="af1">
    <w:name w:val="Body Text Indent"/>
    <w:basedOn w:val="a0"/>
    <w:pPr>
      <w:spacing w:before="280" w:after="280"/>
      <w:ind w:left="283"/>
    </w:pPr>
  </w:style>
  <w:style w:type="paragraph" w:customStyle="1" w:styleId="af2">
    <w:name w:val="Содержимое таблицы"/>
    <w:basedOn w:val="a0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n3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ymn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tanya</dc:creator>
  <cp:lastModifiedBy>Евгений</cp:lastModifiedBy>
  <cp:revision>2</cp:revision>
  <cp:lastPrinted>2013-10-12T14:45:00Z</cp:lastPrinted>
  <dcterms:created xsi:type="dcterms:W3CDTF">2015-09-23T07:55:00Z</dcterms:created>
  <dcterms:modified xsi:type="dcterms:W3CDTF">2015-09-23T07:55:00Z</dcterms:modified>
</cp:coreProperties>
</file>