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CF" w:rsidRPr="002458F4" w:rsidRDefault="009C5ECF" w:rsidP="002458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458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Психологические особенности детей дошкольного возраста (5-6 лет)</w:t>
      </w:r>
    </w:p>
    <w:p w:rsidR="009C5ECF" w:rsidRPr="002458F4" w:rsidRDefault="009C5ECF" w:rsidP="009C5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C5ECF" w:rsidRPr="002458F4" w:rsidTr="009C5E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5ECF" w:rsidRPr="002458F4" w:rsidRDefault="009C5ECF" w:rsidP="0024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Психологические особенности детей дошкольного возраста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Дошкольный возраст 5 – 6 лет.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 потребность в этом возрасте – потребность в общении; творческая активность.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 деятельность – сюжетно-ролевая игра.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 функция – </w:t>
            </w:r>
            <w:hyperlink r:id="rId6" w:tgtFrame="_blank" w:history="1">
              <w:r w:rsidRPr="002458F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воображение</w:t>
              </w:r>
            </w:hyperlink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Особенности возраста: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общение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7" w:tgtFrame="_blank" w:history="1">
              <w:r w:rsidRPr="002458F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взрослым</w:t>
              </w:r>
            </w:hyperlink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ситуативно-личностное;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проявление произвольности всех психических процессов;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общении со сверстниками происходит переход от ситуативно-деловой формы к </w:t>
            </w:r>
            <w:proofErr w:type="spell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внеситуативно</w:t>
            </w:r>
            <w:proofErr w:type="spell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-деловой;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проявление творческой активности во всех видах деятельности;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фантазии;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половая идентификация.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Новообразования: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предвосхищение результата деятельности;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активная планирующая функция речи;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внеситуативно</w:t>
            </w:r>
            <w:proofErr w:type="spell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-деловая форма общения со сверстниками.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Рекомендации для взрослых: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обучать детей умению планировать предстоящую деятельность. </w:t>
            </w:r>
            <w:proofErr w:type="spell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</w:t>
            </w:r>
            <w:hyperlink r:id="rId8" w:tgtFrame="_blank" w:history="1">
              <w:r w:rsidRPr="002458F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воображение</w:t>
              </w:r>
              <w:proofErr w:type="spellEnd"/>
            </w:hyperlink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предпосылку развития у детей внутреннего плана действий и осуществлять внешний контроль посредством речи;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совместную деятельность с целью развития элементов сотрудничества;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способствовать развитию </w:t>
            </w:r>
            <w:proofErr w:type="spell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эмпатийных</w:t>
            </w:r>
            <w:proofErr w:type="spell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представлений;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побуждать детей к проявлению инициативы и самостоятельности мышления во всех видах деятельности;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поддерживать и создавать условия для развития творческого потенциала ребенка;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элементы произвольности психических процессов у детей во всех видах деятельности.</w:t>
            </w:r>
          </w:p>
          <w:p w:rsid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Шестилетний ребенок становится самостоятельным, он независим от взрослого, его отношения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расширяются. Беседы ребенка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9" w:tgtFrame="_blank" w:history="1">
              <w:r w:rsidRPr="002458F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взрослым</w:t>
              </w:r>
            </w:hyperlink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это время сосредоточены на взрослом мире и для дошкольника важно знать – «как нужно», он стремится к взаимопониманию и сопереживанию со старшими. Благодаря взрослому, ребенок усваивает нравственные законы, учится оценивать свои поступки и поступки окружающих его людей. Родители выступают для ребенка как образец поведения. Дошкольник очень чутко воспринимает замечания и указания взрослого </w:t>
            </w:r>
          </w:p>
          <w:p w:rsidR="002458F4" w:rsidRDefault="002458F4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8F4" w:rsidRDefault="002458F4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это является благоприятным условием для воспитания, обучения, а также подготовки ребенка к школе. По мере усвоения норм и правил поведения они становятся теми мерками, которыми пользуется ребенок в оценке других людей. Но приложить эти мерки к себе самому ребенку очень трудно. Переживания, захватывающие ребенка и толкающие его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иные поступки, заслоняют от него смысл совершенных поступков. Умением сравнивать себя с другими ребенок овладевает к старшему дошкольному возрасту и это служит основой правильной самооценки.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ребенка формируется самосознание, которое проявляется в самооценке и осмыслении своих переживаний. Самооценка формируется к концу дошкольного возраста и проявляется в умении, выполнять практические действия, и моральные качества, которые выражаются в подчинении или неподчинении правилам поведения, выделенным в данном коллективе.  Например, ребенок может правильно оценивать себя в рисовании, переоценивать себя в овладении грамотой и критерии, которые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 дошкольник при самооценке зависят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педагога.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имеющие высокую самооценку чувствуют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себя в детском коллективе увереннее, смелее, они активны, проявляют свои интересы, способности, ставят высокие цели. При низкой самооценке происходит все наоборот. Но еще есть слишком завышенная самооценка, которая может привести к возникновению агрессивности и высокомерия.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Популярность ребенка в группе зависят от успеха, которого он добивается в совместной деятельности с детьми. И если обеспечить успех деятельности малоактивных шестилеток, которые не пользуются популярностью среди детей, это может привести к изменению их позиции в детском коллективе и стать эффективным средством нормализации их отношений со сверстниками, повысить уверенность в себе и самооценку.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Так, ребенок в дошкольном возрасте проходит путь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сам», от отделения себя от взрослого к самосознанию, к открытию своей внутренней жизни, связанной с внешней деятельностью.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старшем дошкольном возрасте дети с интересом ищут и находят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смешное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небылицах, в путаницах и очень любят сочинять сами. В рисунках появляются попытки изобразить смешные движения. Чем ребенок старше, тем чаще его привлекает юмор ситуации. Смех у старших дошкольников вызывают необычная окраска, форма, величина предметов. Дети любят шуточные игры, шалости, которые не обходятся без смеха, а старшие дошкольники сами придумывают их в своих рассказах и изображают на рисунках о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смешном. Вызывают и детский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смех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нравственные пороки, недостатки (трусость, жадность, лень, хвастовство). Одушевление знакомых предметов чаще всего воспринимается детьми как комическое. Этим приемом дети и сами пользуются, пытаясь изобразить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смешное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5ECF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2458F4" w:rsidRDefault="002458F4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58F4" w:rsidRPr="002458F4" w:rsidRDefault="002458F4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5ECF" w:rsidRPr="002458F4" w:rsidRDefault="009C5ECF" w:rsidP="0024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 для дошкольников.</w:t>
            </w:r>
          </w:p>
          <w:p w:rsidR="009C5ECF" w:rsidRPr="002458F4" w:rsidRDefault="009C5ECF" w:rsidP="0024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изображений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(развитие детализации образов </w:t>
            </w:r>
            <w:hyperlink r:id="rId10" w:tgtFrame="_blank" w:history="1">
              <w:r w:rsidRPr="002458F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воображения</w:t>
              </w:r>
            </w:hyperlink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 умения разворачивать сжатые схематические изображения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полные). Проводится в игровой или соревновательной форме.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Детям раздаются наборы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геометрических фигур, вырезанных из плотного картона и сообщается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это волшебная мозаика, из которой можно сложить много интересных вещей. Для этого надо разные фигурки (кто какие захочет) приложить друг к другу так, чтобы получилось что-нибудь интересное. В задание вносится соревновательный момент: кто сможет сложить больше разных предметов из своей мозаики и придумать какую-нибудь историю об одном из них.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даются наборы карточек, на которых изображены фигурки. В каждом наборе по четыре одинаковые карточки. Каждую из них дети должны дорисовать, превращая в любую картинку. Для этого каждой фигуре дорисовывают разные детали. По картинке дети могли рассказать историю. Затем берут картинку с такой же фигурой, переворачивают ее в любую сторону и превращают в другую картинку.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5ECF" w:rsidRPr="002458F4" w:rsidRDefault="009C5ECF" w:rsidP="0024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Придумывание сказки по модели.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задании предполагается, что сначала ребенок должен научиться следовать плану, предложенному </w:t>
            </w:r>
            <w:hyperlink r:id="rId11" w:tgtFrame="_blank" w:history="1">
              <w:r w:rsidRPr="002458F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взрослым</w:t>
              </w:r>
            </w:hyperlink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затем переходить к построению собственных планов-замыслов.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Детям дается небольшая модель (3-4 блока-рамочки с 2-3 заместителями в каждом блоке), по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которой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они должны составить собственную сказку.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Сначала дети отклоняются от заданной взрослыми модели, следуя собственному замыслу. После обсуждения заданий с точки зрения их оригинальности, использования способа включения, детализации и точности следования модели постепенно большинство детей переходит к рассказу точно по модели.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Сказочные жители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просят вспомнить все сказочные персонажи, которых на самом деле в жизни не может существовать (например, Змей Горыныч, </w:t>
            </w:r>
            <w:proofErr w:type="spell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Старичек</w:t>
            </w:r>
            <w:proofErr w:type="spell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Лесовичек</w:t>
            </w:r>
            <w:proofErr w:type="spell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пр.). Попросить детей нарисовать (по желанию) этих сказочных героев.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5ECF" w:rsidRPr="002458F4" w:rsidRDefault="009C5ECF" w:rsidP="0024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Упражнения и задания на развитие мелких мышц руки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Мытье рук. </w:t>
            </w: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Имитируем процедуру мытья рук под струей воды с разным напором. Основная задача – вызвать у детей ощущение контраста. Напор рук нормальный: движения рук широкие, неспешные, плавные. Напор уменьшается: </w:t>
            </w: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движения становятся более сосредоточенными и немного напряженными – воду приходится специально растирать по поверхности рук, следя, чтобы был промыт каждый участок поверхности. Струйка совсем отощала: с силой втираем воду в кожу, напряженно смыкая поверхности обеих рук; возможны и торопливые движения (а вдруг вообще выключат воду?). Неожиданно напор вновь становится нормальным: опять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моем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руки привычным способом. Задание повторяется.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Рисование в воздухе кистями и пальцами рук.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Главная область применения задания – занятия по изобразительной деятельности. Задание целесообразно выполнять под музыкальное сопровождение, передающее характер искомого образа (образов), - будет способствовать расширению творческих изобразительных возможностей.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Упражнение «Радужные брызги» </w:t>
            </w: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развивает воображение, способствует формированию культуры эмоционального переживания, повышает общий физиологический тонус.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Предназначено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прежде всего для занятий по </w:t>
            </w:r>
            <w:proofErr w:type="spell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музыке, ритмике.</w:t>
            </w:r>
          </w:p>
          <w:p w:rsidR="009C5ECF" w:rsidRPr="002458F4" w:rsidRDefault="009C5ECF" w:rsidP="002458F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Встряхивание расслабленных кистей в различном ритме, имитирующее разбрызгивание капель, «обрызгивание» друг друга.</w:t>
            </w:r>
          </w:p>
          <w:p w:rsidR="009C5ECF" w:rsidRPr="002458F4" w:rsidRDefault="009C5ECF" w:rsidP="002458F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того, как капли воды разлетаются в разные стороны, переливаясь на солнце всеми цветами радуги. Ответы на вопрос: «Куда летят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брызги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?»; «Какого они цвета? Задание: «построить» радугу из водяных капелек, любуясь их цветом и блеском. 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Упражнение «Прикосновение»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выполняются под стихотворение сопровождение. </w:t>
            </w:r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встряхивают кистями рук. </w:t>
            </w: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усиленным напряжением давят на воображаемую стену. </w:t>
            </w:r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Разглаживают воображаемую поверхность, рисуют ладошками форму прямоугольника, </w:t>
            </w:r>
            <w:proofErr w:type="spellStart"/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квадрата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руговые</w:t>
            </w:r>
            <w:proofErr w:type="spell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движения по воображаемому стеклу, движения вверх-вниз, из стороны в сторону. </w:t>
            </w:r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Встряхивание кистей, расслабленное манипулирование пальцами рук.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Лепим добрую и нежную руку.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целях развития эмоционального воображения, </w:t>
            </w:r>
            <w:proofErr w:type="spell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эмпатии</w:t>
            </w:r>
            <w:proofErr w:type="spell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чу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вств пс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ихологической защищенности и уверенности в своих силах это задание педагог использует на всех занятиях, связанных с организацией продуктивной и трудовой деятельности, при формировании  у детей умений письма.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Детям предлагают «вылепить» из своей руки (путем разглаживания, разминания, похлопывания и </w:t>
            </w:r>
            <w:proofErr w:type="spell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добрую и нежную руку близкого человека близкого человека – мамы, папы, бабушки, дедушки и др. Затем «работа» оценивается путем попытки прислушаться к вновь возникшим телесным ощущения. Для этого детям задают вопросы: «Какой стала твоя </w:t>
            </w: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рука? На чью руку она похожа? Как ты об этом догадалась?».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5ECF" w:rsidRPr="002458F4" w:rsidRDefault="009C5ECF" w:rsidP="0024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Элементы </w:t>
            </w:r>
            <w:proofErr w:type="spellStart"/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психогимнастики</w:t>
            </w:r>
            <w:proofErr w:type="spellEnd"/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занятиях.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Преодоление трудностей. </w:t>
            </w: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игровое упражнение используют в тех случаях, когда дети испытывают существенные затруднения при выполнении определенных (прежде всего новых) действий.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1.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Предположим, ребенок затрудняется в рисовании каких-либо фигур (либо испытывает страх перед выполнением нового или сложного задания). «Не получается? Ничего страшного, - говорит ему педагог. – Ты пока отдохни, а рука пусть поработает вместо тебя. Ты только наблюдай за ней. Давай дадим ей имя. А сколько ей лет? Четыре года? Посмотри, она такая маленькая, а такая умелая и ловкая! Похвали ее огладь. Она может и тебя научить так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рисовать эти фигурки…»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2.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затруднения педагог говорит ребенку: «Пусть рисует сама рука, как умеет. Ты не за что не отвечаешь и можешь отдохнуть». Если ребенок продолжает испытывать затруднение, педагог вновь обращается к нему: «А теперь на минутку закрой глаза и представь, что ты превратился в художника. Пусть теперь твоей рукой рисует художник».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5ECF" w:rsidRPr="002458F4" w:rsidRDefault="009C5ECF" w:rsidP="0024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РАСКРАСКА – МОЗАИКА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листе бумаги формата А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взрослый (или ребенок), используя трафарет, рисует контурное изображение какого-либо предмета, животного или сказочного героя. Внутреннее пространство изображения разделяется тонкими линиями на секторы.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Маленький художник, не выходя за контурные линии, заполняет каждый сектор изображения цветовыми пятнами. На его глазах шаг за шагом расцветает цветок или оживает бабочка.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можно показать рисунок воспитателю или маме и гордо сказать: «Это я нарисовал!» Трудно удержаться от похвалы: получилось действительно красиво!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5ECF" w:rsidRPr="002458F4" w:rsidRDefault="009C5ECF" w:rsidP="0024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Волшебные брызги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Мечта любого ребенка – вволю побрызгать краской. А если тебя за это еще и похвалят!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Взрослый рисует и вырезает из картона силуэты различных предметов. Вместе с детьми можно приготовить краски: развести водой гуашь или акварель. Для того чтобы не пришлось после окончания работы мыть пол и стирать одежду, </w:t>
            </w: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лист бумаги, надо положить на дно глубокой коробки. На листе размещается выбранный ребенком силуэт.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Приступаем к работе: набрали на ворс кисти краску, поднесли  ее к рисунку и постучали по металлическому наконечнику кисти указательным пальцем. Когда вся поверхность будет усыпана разноцветными брызгами, убираем картонный силуэт и дорисовываем необходимые детали.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Шедевр готов!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5ECF" w:rsidRPr="002458F4" w:rsidRDefault="009C5ECF" w:rsidP="0024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Шустрый клубочек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выполнения этого задания художнику потребуется клубок ниток или веревка любого цвета и толщины. Покатаем клубок по однотонной ворсистой поверхности (ковер, плотная ткань, бархатная бумага и т.д.).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Клубок разматывается, оставляя за собой нитяную линию. С ее помощью можно рисовать.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получилось? Смотайте клубок и попробуйте еще раз.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5ECF" w:rsidRPr="002458F4" w:rsidRDefault="009C5ECF" w:rsidP="0024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Пластилиновое чудо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Начинаем рисование с выбора пластилина. Он должен быть ярким и мягким.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листе плотной бумаги или картона сделаем карандашный набросок. Остается заполнить контурное изображение разноцветным пластилином. Это можно сделать разными способами: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размазать пластилин тонким слоем;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заполнять маленькими пластилиновыми шариками;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вылепить или вырезать из расплющенного куска пластилина отдельные детали изображения.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дополнить пластилиновый рисунок лоскутками или кусочками фактурной бумаги, бисером, яркими фантиками, природным материалом – получится коллаж.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5ECF" w:rsidRPr="002458F4" w:rsidRDefault="009C5ECF" w:rsidP="0024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Оживим воздушный шар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Увлекательное занятие – раскрашивание воздушного шара. Объемный </w:t>
            </w:r>
            <w:proofErr w:type="gramStart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</w:t>
            </w:r>
            <w:proofErr w:type="gramEnd"/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еще и летает!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Воздушный шар можно расписать маркерами или гуашевыми красками. Для его оживления можно использовать и дополнительные детали. Например, косички из шерстяных ниток и яркие бантики могут превратить шарик в девочку, а хвост и плавники из полиэтилена – в золотую рыбку.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Такой воздушный рисунок украсит любую детскую комнату.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Рисуем ватными палочками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Вооружитесь ватными палочками, приготовьте бумагу и гуашевые краски. Выполните карандашный набросок. Используя ватные палочки, поставьте краской точки по контуру изображения. Затем заполните цветными точками весь рисунок.</w:t>
            </w:r>
          </w:p>
          <w:p w:rsidR="009C5ECF" w:rsidRPr="002458F4" w:rsidRDefault="009C5ECF" w:rsidP="0024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того чтобы работа получилась яркой каждую краску нужно набирать новой палочкой.</w:t>
            </w:r>
          </w:p>
        </w:tc>
      </w:tr>
    </w:tbl>
    <w:p w:rsidR="00377F92" w:rsidRDefault="00377F92" w:rsidP="002458F4">
      <w:pPr>
        <w:jc w:val="both"/>
      </w:pPr>
    </w:p>
    <w:p w:rsidR="009D476F" w:rsidRDefault="009D476F"/>
    <w:p w:rsidR="009D476F" w:rsidRDefault="009D476F"/>
    <w:p w:rsidR="009D476F" w:rsidRDefault="009D476F"/>
    <w:p w:rsidR="009D476F" w:rsidRDefault="009D476F"/>
    <w:p w:rsidR="009D476F" w:rsidRDefault="009D476F"/>
    <w:p w:rsidR="009D476F" w:rsidRDefault="009D476F"/>
    <w:p w:rsidR="009D476F" w:rsidRDefault="009D476F"/>
    <w:p w:rsidR="009D476F" w:rsidRDefault="009D476F"/>
    <w:p w:rsidR="009D476F" w:rsidRDefault="009D476F"/>
    <w:p w:rsidR="009D476F" w:rsidRDefault="009D476F"/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90"/>
      </w:tblGrid>
      <w:tr w:rsidR="009D476F" w:rsidRPr="009D476F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9D476F" w:rsidRPr="009D476F" w:rsidRDefault="009D476F" w:rsidP="009D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76F" w:rsidRPr="009D476F">
        <w:trPr>
          <w:trHeight w:val="20547"/>
          <w:tblCellSpacing w:w="0" w:type="dxa"/>
          <w:jc w:val="right"/>
        </w:trPr>
        <w:tc>
          <w:tcPr>
            <w:tcW w:w="17355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D476F" w:rsidRPr="009D476F" w:rsidRDefault="009D476F" w:rsidP="009D476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Segoe Print" w:eastAsia="Times New Roman" w:hAnsi="Segoe Print" w:cs="Times New Roman"/>
                <w:b/>
                <w:bCs/>
                <w:color w:val="000080"/>
                <w:sz w:val="36"/>
                <w:szCs w:val="36"/>
                <w:lang w:eastAsia="ru-RU"/>
              </w:rPr>
              <w:lastRenderedPageBreak/>
              <w:t>Психологические особенности детей 5-6 лет</w:t>
            </w:r>
          </w:p>
          <w:p w:rsidR="009D476F" w:rsidRPr="009D476F" w:rsidRDefault="009D476F" w:rsidP="009D476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476F" w:rsidRPr="009D476F" w:rsidRDefault="009D476F" w:rsidP="009D476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D47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</w:p>
          <w:p w:rsid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    Дети шестого года жизни уже могут распределять роли до начала игры и строят свое поведение, придерживаясь роли</w:t>
            </w:r>
            <w:proofErr w:type="gramStart"/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.И</w:t>
            </w:r>
            <w:proofErr w:type="gramEnd"/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гровое взаимодействие сопровождается речью, соответствующей и по содержанию, и интонационно взятой роли. Речь</w:t>
            </w:r>
            <w:proofErr w:type="gramStart"/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,с</w:t>
            </w:r>
            <w:proofErr w:type="gramEnd"/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опровождающая реальные отношения детей, отличается от ролевой речи. Дети начинают осваивать социальные отношения ипонимать подчиненность позиций в различных видах деятельности взрослых, одни роли становятся для них болеепривлекательными, чем другие. При распределении ролей могут возникать конфликты, связанные с субординацией ролевогоповедения.        Наблюдается организация игрового пространства, в котором выделяются смысловой «центр» и «периферия». (В игре «Больница» таким центром оказывается кабинет врача, в игре 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«Парикмахерская - </w:t>
            </w:r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зал стрижки, а зал ожиданиявыступает в качестве периферии игрового пространства.) 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Действия детей в играх становятся разнообразными.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476F" w:rsidRPr="009D476F" w:rsidRDefault="009D476F" w:rsidP="009D476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Творчество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Развивается изобразительная деятельность детей. Это возраст наиболее активного рисования. В течение года детиспособны создать до двух тысяч рисунков. Рисунки могут быть самыми разными по содержанию: это и жизненные впечатлениядетей, и воображаемые ситуации, и иллюстрации к фильмам и книгам. Обычно рисунки представляют собой схематичныеизображения различных объектов, но могут отличаться оригинальностью композиционного решения, передавать статичные идинамичные отношения. Рисунки приобретают сюжетный характер; достаточно часто встречаются многократно повторяющиеся сюжеты с небольшими или</w:t>
            </w:r>
            <w:proofErr w:type="gramStart"/>
            <w:r w:rsidRPr="009D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9D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апротив, существенными изменениями. Изображение человека становится более детализированным и пропорциональным. По рисунку можно судить ополовой принадлежности и эмоциональном состоянии изображенного человека.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Конструирование характеризуется умением анализировать условия, в которых протекает эта деятельность. Дети используют и называют различныедетали деревянного конструктора. Могут заменить детали постройки в зависимости от имеющегося материала. Овладевают </w:t>
            </w:r>
            <w:proofErr w:type="gramStart"/>
            <w:r w:rsidRPr="009D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обобщенным</w:t>
            </w:r>
            <w:proofErr w:type="gramEnd"/>
            <w:r w:rsidRPr="009D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способомобследования образца. Способны выделять основные части предполагаемой постройки. Конструктивная деятельность может осуществляться на основесхемы, по замыслу и по условиям. Появляется конструирование в ходе совместной деятельности.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Дети могут конструировать из бумаги, складывая ее в несколько раз (два, четыре, шесть сгибаний); из природного материала. Они осваивают дваспособа конструирования: 1) от природного материала к художественному образу (в этом случае ребенок «достраивает» природный материал до целостногообраза, дополняя его различными деталями); 2) от художественного образа к природному материалу (в этом случае ребенок подбирает необходимыйматериал, для того чтобы воплотить образ.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76F" w:rsidRPr="009D476F" w:rsidRDefault="009D476F" w:rsidP="009D476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Восприятие окружающего мира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     Продолжает совершенствоваться восприятие цвета, формы и величины, строения предметов; представления детей систематизируются. Дети называютне только основные цвета и их оттенки, но и промежуточные цветовые оттенки; форму прямоугольников, овалов, треугольников. Воспринимают величинуобъектов, легко выстраивают в ряд — по возрастанию или убыванию — до десяти различных предметов.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          Однако дети могут испытывать трудности при анализе пространственного положения объектов, если сталкиваются с несоответствием формы и ихпространственного расположения. Это свидетельствует о том, что в различных ситуациях восприятие представляет для дошкольников известные сложности</w:t>
            </w:r>
            <w:proofErr w:type="gramStart"/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,о</w:t>
            </w:r>
            <w:proofErr w:type="gramEnd"/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собенно если они должны одновременно учитывать несколько различных и при этом противоположных признаков.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476F" w:rsidRPr="009D476F" w:rsidRDefault="009D476F" w:rsidP="009D476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Мышление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    В старшем дошкольном возрасте продолжает развиваться образное мышление. Дети способны не только решить задачу в наглядном плане, но исовершить преобразования объекта, указать, в какой последовательности объекты вступят во взаимодействие, и т.д. Однако подобные решения окажутсяправильными только в том случае, если дети будут применять адекватные мыслительные средства. Среди них можно выделить схематизированныепредставления, которые возникают в процессе наглядного моделирования; комплексные представления, отражающие представления детей о системепризнаков, которыми могут обладать объекты, а также представления, отражающие стадии преобразования различных объектов и явлений (представления оцикличности изменений): представления о смене времен года, дня и ночи, об увеличении и уменьшении объектов в результате различных воздействий</w:t>
            </w:r>
            <w:proofErr w:type="gramStart"/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,п</w:t>
            </w:r>
            <w:proofErr w:type="gramEnd"/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редставления о развитии и т.д. Кроме того, продолжают совершенствоваться обобщения, что является основой словесно-логического мышления. Вдошкольном </w:t>
            </w:r>
            <w:proofErr w:type="gramStart"/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возрасте</w:t>
            </w:r>
            <w:proofErr w:type="gramEnd"/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у детей еще отсутствуют представления о классах объектов. Объекты группируются по признакам, которые могут изменяться, однаконачинают формироваться операции логического сложения и умножения классов. Так, например, старшие дошкольники при группировании объектов могутучитывать два признака: цвет и форму (материал) и т.д.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             Как показали исследования отечественных психологов, дети старшего дошкольного возраста способны рассуждать и давать адекватные причинныеобъяснения, если анализируемые отношения не выходят за пределы их наглядного опыта.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             Развитие воображения в этом возрасте позволяет детям сочинять достаточно оригинальные и последовательно разворачивающиеся истории</w:t>
            </w:r>
            <w:proofErr w:type="gramStart"/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.В</w:t>
            </w:r>
            <w:proofErr w:type="gramEnd"/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оображение будет активно развиваться лишь при условии проведения специальной работы по его активизации.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      Продолжают развиваться устойчивость, распределение, переключаемость внимания. Наблюдается переход от </w:t>
            </w:r>
            <w:proofErr w:type="gramStart"/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непроизвольного</w:t>
            </w:r>
            <w:proofErr w:type="gramEnd"/>
            <w:r w:rsidRPr="009D47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к произвольномувниманию.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476F" w:rsidRPr="009D476F" w:rsidRDefault="009D476F" w:rsidP="009D476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9D476F" w:rsidRPr="009D476F" w:rsidRDefault="009D476F" w:rsidP="009D4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Pr="009D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Продолжает совершенствоваться речь, в том числе ее звуковая сторона. Дети могут правильно воспроизводить шипящие, свистящие и сонорныезвуки. Развиваются фонематический слух, интонационная выразительность речи при чтении стихов в сюжетно-ролевой игре и в повседневной жизни</w:t>
            </w:r>
            <w:proofErr w:type="gramStart"/>
            <w:r w:rsidRPr="009D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D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овершенствуется грамматический строй речи. Дети используют практически все части речи, активно занимаются словотворчеством. Богаче становитсялексика: активно используются синонимы и антонимы. Развивается связная речь. Дети могут пересказывать, рассказывать по картинке, передавая нетолько главное, но и детали.</w:t>
            </w:r>
            <w:r w:rsidRPr="009D47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476F" w:rsidRPr="009D476F">
        <w:trPr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637"/>
              <w:gridCol w:w="740"/>
            </w:tblGrid>
            <w:tr w:rsidR="009D476F" w:rsidRPr="009D476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D476F" w:rsidRPr="009D476F" w:rsidRDefault="002458F4" w:rsidP="009D4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2" w:tooltip="Психологические особенности детей 4-5 лет" w:history="1">
                    <w:r w:rsidR="009D476F" w:rsidRPr="009D476F">
                      <w:rPr>
                        <w:rFonts w:ascii="Times New Roman" w:eastAsia="Times New Roman" w:hAnsi="Times New Roman" w:cs="Times New Roman"/>
                        <w:color w:val="9ABAE0"/>
                        <w:sz w:val="20"/>
                        <w:szCs w:val="20"/>
                        <w:lang w:eastAsia="ru-RU"/>
                      </w:rPr>
                      <w:t>Назад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76F" w:rsidRPr="009D476F" w:rsidRDefault="002458F4" w:rsidP="009D4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" w:history="1">
                    <w:r w:rsidR="009D476F" w:rsidRPr="009D476F">
                      <w:rPr>
                        <w:rFonts w:ascii="Times New Roman" w:eastAsia="Times New Roman" w:hAnsi="Times New Roman" w:cs="Times New Roman"/>
                        <w:color w:val="9ABAE0"/>
                        <w:sz w:val="20"/>
                        <w:szCs w:val="20"/>
                        <w:lang w:eastAsia="ru-RU"/>
                      </w:rPr>
                      <w:t>Вверх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76F" w:rsidRPr="009D476F" w:rsidRDefault="002458F4" w:rsidP="009D4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4" w:tooltip="Психологические особенности детей 6-7 лет" w:history="1">
                    <w:r w:rsidR="009D476F" w:rsidRPr="009D476F">
                      <w:rPr>
                        <w:rFonts w:ascii="Times New Roman" w:eastAsia="Times New Roman" w:hAnsi="Times New Roman" w:cs="Times New Roman"/>
                        <w:color w:val="9ABAE0"/>
                        <w:sz w:val="20"/>
                        <w:szCs w:val="20"/>
                        <w:lang w:eastAsia="ru-RU"/>
                      </w:rPr>
                      <w:t>Вперед</w:t>
                    </w:r>
                  </w:hyperlink>
                </w:p>
              </w:tc>
            </w:tr>
          </w:tbl>
          <w:p w:rsidR="009D476F" w:rsidRPr="009D476F" w:rsidRDefault="009D476F" w:rsidP="009D476F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476F" w:rsidRDefault="009D476F">
      <w:bookmarkStart w:id="0" w:name="_GoBack"/>
      <w:bookmarkEnd w:id="0"/>
    </w:p>
    <w:sectPr w:rsidR="009D476F" w:rsidSect="002458F4">
      <w:pgSz w:w="16838" w:h="11906" w:orient="landscape"/>
      <w:pgMar w:top="709" w:right="1134" w:bottom="850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5D59"/>
    <w:multiLevelType w:val="multilevel"/>
    <w:tmpl w:val="B6DE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47"/>
    <w:rsid w:val="002458F4"/>
    <w:rsid w:val="00377F92"/>
    <w:rsid w:val="00660247"/>
    <w:rsid w:val="009C5ECF"/>
    <w:rsid w:val="009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ECF"/>
  </w:style>
  <w:style w:type="character" w:styleId="a4">
    <w:name w:val="Hyperlink"/>
    <w:basedOn w:val="a0"/>
    <w:uiPriority w:val="99"/>
    <w:semiHidden/>
    <w:unhideWhenUsed/>
    <w:rsid w:val="009C5ECF"/>
    <w:rPr>
      <w:color w:val="0000FF"/>
      <w:u w:val="single"/>
    </w:rPr>
  </w:style>
  <w:style w:type="character" w:styleId="a5">
    <w:name w:val="Strong"/>
    <w:basedOn w:val="a0"/>
    <w:uiPriority w:val="22"/>
    <w:qFormat/>
    <w:rsid w:val="009D476F"/>
    <w:rPr>
      <w:b/>
      <w:bCs/>
    </w:rPr>
  </w:style>
  <w:style w:type="character" w:styleId="a6">
    <w:name w:val="Emphasis"/>
    <w:basedOn w:val="a0"/>
    <w:uiPriority w:val="20"/>
    <w:qFormat/>
    <w:rsid w:val="009D47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ECF"/>
  </w:style>
  <w:style w:type="character" w:styleId="a4">
    <w:name w:val="Hyperlink"/>
    <w:basedOn w:val="a0"/>
    <w:uiPriority w:val="99"/>
    <w:semiHidden/>
    <w:unhideWhenUsed/>
    <w:rsid w:val="009C5ECF"/>
    <w:rPr>
      <w:color w:val="0000FF"/>
      <w:u w:val="single"/>
    </w:rPr>
  </w:style>
  <w:style w:type="character" w:styleId="a5">
    <w:name w:val="Strong"/>
    <w:basedOn w:val="a0"/>
    <w:uiPriority w:val="22"/>
    <w:qFormat/>
    <w:rsid w:val="009D476F"/>
    <w:rPr>
      <w:b/>
      <w:bCs/>
    </w:rPr>
  </w:style>
  <w:style w:type="character" w:styleId="a6">
    <w:name w:val="Emphasis"/>
    <w:basedOn w:val="a0"/>
    <w:uiPriority w:val="20"/>
    <w:qFormat/>
    <w:rsid w:val="009D4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obrazenie.ru/" TargetMode="External"/><Relationship Id="rId13" Type="http://schemas.openxmlformats.org/officeDocument/2006/relationships/hyperlink" Target="http://www.dou894.edusite.ru/p62a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disk.ru/dvd/7day/" TargetMode="External"/><Relationship Id="rId12" Type="http://schemas.openxmlformats.org/officeDocument/2006/relationships/hyperlink" Target="http://www.dou894.edusite.ru/p61aa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oobrazenie.ru/" TargetMode="External"/><Relationship Id="rId11" Type="http://schemas.openxmlformats.org/officeDocument/2006/relationships/hyperlink" Target="http://www.psydisk.ru/dvd/7da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obrazeni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disk.ru/dvd/7day/" TargetMode="External"/><Relationship Id="rId14" Type="http://schemas.openxmlformats.org/officeDocument/2006/relationships/hyperlink" Target="http://www.dou894.edusite.ru/p6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2999</Words>
  <Characters>17097</Characters>
  <Application>Microsoft Office Word</Application>
  <DocSecurity>0</DocSecurity>
  <Lines>142</Lines>
  <Paragraphs>40</Paragraphs>
  <ScaleCrop>false</ScaleCrop>
  <Company/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</dc:creator>
  <cp:keywords/>
  <dc:description/>
  <cp:lastModifiedBy>БЕС</cp:lastModifiedBy>
  <cp:revision>4</cp:revision>
  <dcterms:created xsi:type="dcterms:W3CDTF">2013-07-26T17:20:00Z</dcterms:created>
  <dcterms:modified xsi:type="dcterms:W3CDTF">2013-08-16T04:30:00Z</dcterms:modified>
</cp:coreProperties>
</file>