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8" w:rsidRDefault="008A26F8" w:rsidP="008A26F8">
      <w:pPr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«Я в детском саду»</w:t>
      </w:r>
    </w:p>
    <w:p w:rsidR="008A26F8" w:rsidRDefault="008A26F8" w:rsidP="008A26F8">
      <w:pPr>
        <w:autoSpaceDN w:val="0"/>
        <w:spacing w:line="276" w:lineRule="auto"/>
        <w:jc w:val="center"/>
        <w:rPr>
          <w:sz w:val="28"/>
          <w:szCs w:val="28"/>
        </w:rPr>
      </w:pP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диагностика психологической комфортности пребывания детей в группе детского сада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Инструкция:</w:t>
      </w:r>
      <w:r>
        <w:rPr>
          <w:sz w:val="28"/>
          <w:szCs w:val="28"/>
        </w:rPr>
        <w:t xml:space="preserve"> нарисуй рисунок на тему «Я в своей группе детского сада». 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Интерпретация результатов.</w:t>
      </w:r>
    </w:p>
    <w:p w:rsidR="008A26F8" w:rsidRDefault="008A26F8" w:rsidP="008A26F8">
      <w:pPr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Предполагаемые рисунки детей можно условно разделить на три группы:</w:t>
      </w:r>
    </w:p>
    <w:p w:rsidR="008A26F8" w:rsidRDefault="008A26F8" w:rsidP="008A26F8">
      <w:pPr>
        <w:numPr>
          <w:ilvl w:val="0"/>
          <w:numId w:val="1"/>
        </w:numPr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Ребенок рисует только здание. </w:t>
      </w:r>
    </w:p>
    <w:p w:rsidR="008A26F8" w:rsidRDefault="008A26F8" w:rsidP="008A26F8">
      <w:pPr>
        <w:numPr>
          <w:ilvl w:val="0"/>
          <w:numId w:val="1"/>
        </w:numPr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Ребенок рисует здание с элементами игровой площадки. </w:t>
      </w:r>
    </w:p>
    <w:p w:rsidR="008A26F8" w:rsidRDefault="008A26F8" w:rsidP="008A26F8">
      <w:pPr>
        <w:numPr>
          <w:ilvl w:val="0"/>
          <w:numId w:val="1"/>
        </w:numPr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Ребенок изображает на рисунке самого себя в комнате или на улице. 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группа рисунков – самая тревожная. Если на рисунке нет ничего, кроме здания, значит, малыш воспринимает детский сад как нечто отчужденное, безликое. Значит, жизнь в детском саду не вызывает в нем положительных эмоций и он не отождествляется с происходящими там событиями. 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всего оптимизма внушает ситуация, когда ребенок изображает на рисунке самого себя. В этом случае, события, происходящие в детском саду, являются для него личностно значимыми. Но этим анализ ситуации не ограничивается. Нужно обратить внимание на другие элементы картинки. Присутствуют ли на рисунке дети? Воспитатель? Игровое поле? Игрушки? 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Игровое поле, например, очень важный элемент. Если ребенок изображает себя стоящим на ковре, на полу, на земле (дети часто изображают свою опору в виде прямой линии), это хороший показатель. Значит, он «крепко стоит на ногах», чувствует себя уверенно. Хорошо, если на рисунке изображены цветочки, солнышко, птички – все это детали, свидетельствующие о «мире» в душе.  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попытаться понять, что выражает ребенок, рисуя воспитательницу. С одной стороны, ее появление на рисунке – положительный момент. Значит, педагог для ребенка – значимый персонаж, с присутствием которого он должен считаться. Но важно, как воспитательница развернута к ребенку – спиной или лицом, сколько места она занимает на рисунке, как изображены ее руки и рот.  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Подчеркнутое выделение рта, множество линий вокруг него могут свидетельствовать о том, что ребенок воспринимает педагога как носителя словесной (вербальной) агрессии. 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имеет и цветовое решение картинки. О положительном эмоциональном настрое свидетельствует использование </w:t>
      </w:r>
      <w:r>
        <w:rPr>
          <w:sz w:val="28"/>
          <w:szCs w:val="28"/>
        </w:rPr>
        <w:lastRenderedPageBreak/>
        <w:t xml:space="preserve">ребенком теплых тонов (желтый, розовый, оранжевый) и спокойных холодных (синий, голубой, зеленый). 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Насыщенный фиолетовый цвет, которым закрашены довольно большие участки рисунка, может свидетельствовать о напряжении, которое испытывает ребенок, а изобилие красного – о переизбытке эмоциональных стимулов. 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Злоупотребление черным цветом, жирная, продавливающая бумагу штриховка, похожая на зачеркивание, сигналят о повышенной тревожности ребенка, о его эмоциональном дискомфорте. </w:t>
      </w:r>
    </w:p>
    <w:p w:rsidR="008A26F8" w:rsidRDefault="008A26F8" w:rsidP="008A26F8">
      <w:pPr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 считаться диагностическим шаблонный рисунок, когда ребенок изображает привычные и знакомые элементы, которые рисовал множество раз, и рисунок по образцу, выполненный на занятии по рисованию или в художественной студии. </w:t>
      </w:r>
    </w:p>
    <w:p w:rsidR="008A26F8" w:rsidRDefault="008A26F8" w:rsidP="008A26F8">
      <w:pPr>
        <w:rPr>
          <w:rFonts w:ascii="Arial" w:hAnsi="Arial" w:cs="Arial"/>
          <w:sz w:val="28"/>
          <w:szCs w:val="28"/>
          <w:lang w:eastAsia="ar-SA"/>
        </w:rPr>
      </w:pPr>
    </w:p>
    <w:p w:rsidR="00CD652C" w:rsidRDefault="008A26F8" w:rsidP="008A26F8"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1" name="Рисунок 1" descr="http://iulyaplatonowa.narod.ru/olderfiles/4/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ulyaplatonowa.narod.ru/olderfiles/4/i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A41"/>
    <w:multiLevelType w:val="multilevel"/>
    <w:tmpl w:val="FF22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F8"/>
    <w:rsid w:val="008A26F8"/>
    <w:rsid w:val="00C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ulyaplatonowa.narod.ru/olderfiles/4/i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2015-01-24T19:12:00Z</dcterms:created>
  <dcterms:modified xsi:type="dcterms:W3CDTF">2015-01-24T19:13:00Z</dcterms:modified>
</cp:coreProperties>
</file>