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8E" w:rsidRPr="00A95E50" w:rsidRDefault="002A728E" w:rsidP="002A728E">
      <w:pPr>
        <w:jc w:val="right"/>
        <w:rPr>
          <w:rFonts w:ascii="Times New Roman" w:hAnsi="Times New Roman" w:cs="Times New Roman"/>
        </w:rPr>
      </w:pPr>
      <w:r w:rsidRPr="0089449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A728E" w:rsidRPr="00A95E50" w:rsidRDefault="002A728E" w:rsidP="002A728E">
      <w:pPr>
        <w:snapToGri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53F47">
        <w:rPr>
          <w:rFonts w:ascii="Times New Roman" w:hAnsi="Times New Roman" w:cs="Times New Roman"/>
          <w:sz w:val="28"/>
          <w:szCs w:val="28"/>
        </w:rPr>
        <w:t>УТВЕРЖДЕНО</w:t>
      </w:r>
    </w:p>
    <w:p w:rsidR="002A728E" w:rsidRPr="00A95E50" w:rsidRDefault="002A728E" w:rsidP="002A728E">
      <w:pPr>
        <w:snapToGri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A728E" w:rsidRPr="00753F47" w:rsidRDefault="002A728E" w:rsidP="002A728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53F47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2A728E" w:rsidRPr="00DA4BDA" w:rsidRDefault="002A728E" w:rsidP="002A728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F47">
        <w:rPr>
          <w:rFonts w:ascii="Times New Roman" w:hAnsi="Times New Roman" w:cs="Times New Roman"/>
          <w:sz w:val="28"/>
          <w:szCs w:val="28"/>
        </w:rPr>
        <w:t xml:space="preserve">епартамента образования </w:t>
      </w:r>
      <w:r w:rsidRPr="00DA4BDA">
        <w:rPr>
          <w:rFonts w:ascii="Times New Roman" w:hAnsi="Times New Roman" w:cs="Times New Roman"/>
          <w:sz w:val="28"/>
          <w:szCs w:val="28"/>
        </w:rPr>
        <w:br/>
      </w:r>
      <w:r w:rsidRPr="00753F47">
        <w:rPr>
          <w:rFonts w:ascii="Times New Roman" w:hAnsi="Times New Roman" w:cs="Times New Roman"/>
          <w:sz w:val="28"/>
          <w:szCs w:val="28"/>
        </w:rPr>
        <w:t>и науки Приморского края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2A728E" w:rsidRPr="00DA4BDA" w:rsidTr="00944879">
        <w:tc>
          <w:tcPr>
            <w:tcW w:w="3402" w:type="dxa"/>
          </w:tcPr>
          <w:p w:rsidR="002A728E" w:rsidRPr="00EA0D2E" w:rsidRDefault="002A728E" w:rsidP="00EA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A0D2E">
              <w:rPr>
                <w:rFonts w:ascii="Times New Roman" w:hAnsi="Times New Roman" w:cs="Times New Roman"/>
                <w:sz w:val="28"/>
                <w:szCs w:val="28"/>
              </w:rPr>
              <w:t>14.09.2018 г.</w:t>
            </w:r>
            <w:r w:rsidRPr="00DA4BD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A0D2E">
              <w:rPr>
                <w:rFonts w:ascii="Times New Roman" w:hAnsi="Times New Roman" w:cs="Times New Roman"/>
                <w:sz w:val="28"/>
                <w:szCs w:val="28"/>
              </w:rPr>
              <w:t>1206-а</w:t>
            </w:r>
          </w:p>
        </w:tc>
      </w:tr>
    </w:tbl>
    <w:p w:rsidR="00C9457C" w:rsidRPr="002B3121" w:rsidRDefault="00C9457C" w:rsidP="00C9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7C" w:rsidRPr="00545510" w:rsidRDefault="00C9457C" w:rsidP="00C9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71" w:rsidRPr="002A53C8" w:rsidRDefault="00787971" w:rsidP="0078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A53C8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A53C8">
        <w:rPr>
          <w:rFonts w:ascii="Times New Roman" w:hAnsi="Times New Roman" w:cs="Times New Roman"/>
          <w:b/>
          <w:sz w:val="28"/>
          <w:szCs w:val="28"/>
        </w:rPr>
        <w:t xml:space="preserve">региональном конкурсе </w:t>
      </w:r>
    </w:p>
    <w:p w:rsidR="00787971" w:rsidRPr="002A53C8" w:rsidRDefault="00787971" w:rsidP="0078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C8">
        <w:rPr>
          <w:rFonts w:ascii="Times New Roman" w:hAnsi="Times New Roman" w:cs="Times New Roman"/>
          <w:b/>
          <w:sz w:val="28"/>
          <w:szCs w:val="28"/>
        </w:rPr>
        <w:t>«Воспитание сердцем»</w:t>
      </w:r>
    </w:p>
    <w:p w:rsidR="00C9457C" w:rsidRPr="002A53C8" w:rsidRDefault="00C9457C" w:rsidP="00C9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7C" w:rsidRPr="002A53C8" w:rsidRDefault="00C9457C" w:rsidP="00C9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7C" w:rsidRPr="002A53C8" w:rsidRDefault="00C9457C" w:rsidP="00C9457C">
      <w:pPr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457C" w:rsidRPr="00903CEF" w:rsidRDefault="00C9457C" w:rsidP="0090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организации и проведения регионального конкурса «Воспитание сердцем» (далее – Конкурс).</w:t>
      </w:r>
      <w:r w:rsidRPr="0023494D">
        <w:rPr>
          <w:rFonts w:ascii="Times New Roman" w:hAnsi="Times New Roman" w:cs="Times New Roman"/>
          <w:sz w:val="28"/>
          <w:szCs w:val="28"/>
        </w:rPr>
        <w:t xml:space="preserve"> Приоритетного национального проекта «Образование», Государственной программы «Развитие образования в Приморском крае» на 2013-20</w:t>
      </w:r>
      <w:r w:rsidR="00295E80">
        <w:rPr>
          <w:rFonts w:ascii="Times New Roman" w:hAnsi="Times New Roman" w:cs="Times New Roman"/>
          <w:sz w:val="28"/>
          <w:szCs w:val="28"/>
        </w:rPr>
        <w:t>20</w:t>
      </w:r>
      <w:r w:rsidRPr="0023494D">
        <w:rPr>
          <w:rFonts w:ascii="Times New Roman" w:hAnsi="Times New Roman" w:cs="Times New Roman"/>
          <w:sz w:val="28"/>
          <w:szCs w:val="28"/>
        </w:rPr>
        <w:t xml:space="preserve"> гг., </w:t>
      </w:r>
      <w:r w:rsidRPr="002A53C8">
        <w:rPr>
          <w:rFonts w:ascii="Times New Roman" w:hAnsi="Times New Roman" w:cs="Times New Roman"/>
          <w:sz w:val="28"/>
          <w:szCs w:val="28"/>
        </w:rPr>
        <w:t>Программы развития воспитательной компоненты в общеобразовательных учреждениях на 2013-2020 гг.,</w:t>
      </w:r>
      <w:r w:rsidRPr="0023494D">
        <w:rPr>
          <w:rFonts w:ascii="Times New Roman" w:hAnsi="Times New Roman" w:cs="Times New Roman"/>
          <w:sz w:val="28"/>
          <w:szCs w:val="28"/>
        </w:rPr>
        <w:t xml:space="preserve"> «Комплексной программы повышения профессионального уровня педагогических работников общеобразовательных организаций» (утв. Правительством РФ 28.05.2014 </w:t>
      </w:r>
      <w:r w:rsidR="005A28E5">
        <w:rPr>
          <w:rFonts w:ascii="Times New Roman" w:hAnsi="Times New Roman" w:cs="Times New Roman"/>
          <w:sz w:val="28"/>
          <w:szCs w:val="28"/>
        </w:rPr>
        <w:br/>
      </w:r>
      <w:r w:rsidRPr="0023494D">
        <w:rPr>
          <w:rFonts w:ascii="Times New Roman" w:hAnsi="Times New Roman" w:cs="Times New Roman"/>
          <w:sz w:val="28"/>
          <w:szCs w:val="28"/>
        </w:rPr>
        <w:t>№ 3241п-П8)</w:t>
      </w:r>
      <w:r w:rsidR="00872C3C" w:rsidRPr="005A28E5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Российской Федерации </w:t>
      </w:r>
      <w:r w:rsidR="005A28E5">
        <w:rPr>
          <w:rFonts w:ascii="Times New Roman" w:hAnsi="Times New Roman" w:cs="Times New Roman"/>
          <w:sz w:val="28"/>
          <w:szCs w:val="28"/>
        </w:rPr>
        <w:br/>
      </w:r>
      <w:r w:rsidR="00872C3C" w:rsidRPr="005A28E5">
        <w:rPr>
          <w:rFonts w:ascii="Times New Roman" w:hAnsi="Times New Roman" w:cs="Times New Roman"/>
          <w:sz w:val="28"/>
          <w:szCs w:val="28"/>
        </w:rPr>
        <w:t>от 29 мая 2015</w:t>
      </w:r>
      <w:r w:rsidR="005A28E5">
        <w:rPr>
          <w:rFonts w:ascii="Times New Roman" w:hAnsi="Times New Roman" w:cs="Times New Roman"/>
          <w:sz w:val="28"/>
          <w:szCs w:val="28"/>
        </w:rPr>
        <w:t xml:space="preserve"> г. N 996-р г. Москва «</w:t>
      </w:r>
      <w:r w:rsidR="00872C3C" w:rsidRPr="005A28E5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</w:t>
      </w:r>
      <w:r w:rsidR="005A28E5">
        <w:rPr>
          <w:rFonts w:ascii="Times New Roman" w:hAnsi="Times New Roman" w:cs="Times New Roman"/>
          <w:sz w:val="28"/>
          <w:szCs w:val="28"/>
        </w:rPr>
        <w:t>едерации на период до 2025 года»</w:t>
      </w:r>
      <w:r w:rsidRPr="0023494D">
        <w:rPr>
          <w:rFonts w:ascii="Times New Roman" w:hAnsi="Times New Roman" w:cs="Times New Roman"/>
          <w:sz w:val="28"/>
          <w:szCs w:val="28"/>
        </w:rPr>
        <w:t xml:space="preserve">и </w:t>
      </w:r>
      <w:r w:rsidRPr="002A53C8">
        <w:rPr>
          <w:rFonts w:ascii="Times New Roman" w:hAnsi="Times New Roman" w:cs="Times New Roman"/>
          <w:sz w:val="28"/>
          <w:szCs w:val="28"/>
        </w:rPr>
        <w:t xml:space="preserve">направлен на поддержку воспитательной деятельности как компоненты образовательного процесса в общеобразовательной организации. </w:t>
      </w:r>
    </w:p>
    <w:p w:rsidR="00E62CB9" w:rsidRPr="005A28E5" w:rsidRDefault="00C9457C" w:rsidP="00717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55">
        <w:rPr>
          <w:rFonts w:ascii="Times New Roman" w:hAnsi="Times New Roman" w:cs="Times New Roman"/>
          <w:sz w:val="28"/>
          <w:szCs w:val="28"/>
        </w:rPr>
        <w:t>Конкурс проводится с</w:t>
      </w:r>
      <w:r w:rsidRPr="005A28E5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71707C">
        <w:rPr>
          <w:rFonts w:ascii="Times New Roman" w:hAnsi="Times New Roman" w:cs="Times New Roman"/>
          <w:sz w:val="28"/>
          <w:szCs w:val="28"/>
        </w:rPr>
        <w:t>содействия</w:t>
      </w:r>
      <w:r w:rsidR="00E62CB9" w:rsidRPr="0071707C">
        <w:rPr>
          <w:rFonts w:ascii="Times New Roman" w:hAnsi="Times New Roman" w:cs="Times New Roman"/>
          <w:sz w:val="28"/>
          <w:szCs w:val="28"/>
        </w:rPr>
        <w:t xml:space="preserve"> повышению профессионального роста и эффективности деятельности классных руководителей образовательных организаций Приморского края; формирование позитивного образа классного руководителя, </w:t>
      </w:r>
      <w:r w:rsidR="00BE2A47" w:rsidRPr="0071707C">
        <w:rPr>
          <w:rFonts w:ascii="Times New Roman" w:hAnsi="Times New Roman" w:cs="Times New Roman"/>
          <w:sz w:val="28"/>
          <w:szCs w:val="28"/>
        </w:rPr>
        <w:t xml:space="preserve">способного к </w:t>
      </w:r>
      <w:r w:rsidR="006362A3" w:rsidRPr="0071707C">
        <w:rPr>
          <w:rFonts w:ascii="Times New Roman" w:hAnsi="Times New Roman" w:cs="Times New Roman"/>
          <w:sz w:val="28"/>
          <w:szCs w:val="28"/>
        </w:rPr>
        <w:t>педагогическому поиску оптимальных путей</w:t>
      </w:r>
      <w:r w:rsidR="0071707C" w:rsidRPr="0071707C">
        <w:rPr>
          <w:rFonts w:ascii="Times New Roman" w:hAnsi="Times New Roman" w:cs="Times New Roman"/>
          <w:sz w:val="28"/>
          <w:szCs w:val="28"/>
        </w:rPr>
        <w:t xml:space="preserve"> построения воспитательной работы с учащимися.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E5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9457C" w:rsidRPr="002A53C8" w:rsidRDefault="00382D38" w:rsidP="005A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57C" w:rsidRPr="002A53C8">
        <w:rPr>
          <w:rFonts w:ascii="Times New Roman" w:hAnsi="Times New Roman" w:cs="Times New Roman"/>
          <w:sz w:val="28"/>
          <w:szCs w:val="28"/>
        </w:rPr>
        <w:t>утверждение приоритета воспитания как компоненты образовательного процесса;</w:t>
      </w:r>
    </w:p>
    <w:p w:rsidR="00C9457C" w:rsidRPr="002A53C8" w:rsidRDefault="00C9457C" w:rsidP="005A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популяризация эффективных воспитательных идей и методик, распространение передового педагогического опыта педагогов;</w:t>
      </w:r>
    </w:p>
    <w:p w:rsidR="00C9457C" w:rsidRPr="002A53C8" w:rsidRDefault="00C9457C" w:rsidP="005A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поддержка и стимулирование талантливых, инициативных, творчески мыслящих и эффективно работающих классных руководителей, повышение их профессиональной квалификации;</w:t>
      </w:r>
    </w:p>
    <w:p w:rsidR="00382D38" w:rsidRDefault="00C9457C" w:rsidP="005A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формирование банка методических идей воспитания и развития детей и молодежи.</w:t>
      </w:r>
    </w:p>
    <w:p w:rsidR="005A28E5" w:rsidRPr="002A53C8" w:rsidRDefault="005A28E5" w:rsidP="005A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7C" w:rsidRPr="002A53C8" w:rsidRDefault="00C9457C" w:rsidP="00C9457C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Учредители Конкурса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Учредителями Конкурса в Приморском крае (далее – Учредители) являются:</w:t>
      </w:r>
    </w:p>
    <w:p w:rsidR="00C9457C" w:rsidRPr="002A53C8" w:rsidRDefault="00C9457C" w:rsidP="00C945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Департамент образования и науки Приморского края;</w:t>
      </w:r>
    </w:p>
    <w:p w:rsidR="00C9457C" w:rsidRPr="002A53C8" w:rsidRDefault="00C9457C" w:rsidP="00C9457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Школа педагогики Дальневосточного федерального государственного университета;</w:t>
      </w:r>
    </w:p>
    <w:p w:rsidR="00C9457C" w:rsidRDefault="00C9457C" w:rsidP="00C9457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Управление образования и молодежной политики администрации Уссурийского городского округа</w:t>
      </w:r>
      <w:r w:rsidR="001B1A31">
        <w:rPr>
          <w:rFonts w:ascii="Times New Roman" w:hAnsi="Times New Roman" w:cs="Times New Roman"/>
          <w:sz w:val="28"/>
          <w:szCs w:val="28"/>
        </w:rPr>
        <w:t>;</w:t>
      </w:r>
    </w:p>
    <w:p w:rsidR="001B1A31" w:rsidRPr="002A53C8" w:rsidRDefault="001B1A31" w:rsidP="00C9457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066">
        <w:rPr>
          <w:rFonts w:ascii="Times New Roman" w:hAnsi="Times New Roman" w:cs="Times New Roman"/>
          <w:sz w:val="28"/>
          <w:szCs w:val="28"/>
        </w:rPr>
        <w:t>М</w:t>
      </w:r>
      <w:r w:rsidR="00B008EA">
        <w:rPr>
          <w:rFonts w:ascii="Times New Roman" w:hAnsi="Times New Roman" w:cs="Times New Roman"/>
          <w:sz w:val="28"/>
          <w:szCs w:val="28"/>
        </w:rPr>
        <w:t xml:space="preserve">етодический кабинет </w:t>
      </w:r>
      <w:r w:rsidR="00A52B1C">
        <w:rPr>
          <w:rFonts w:ascii="Times New Roman" w:hAnsi="Times New Roman" w:cs="Times New Roman"/>
          <w:sz w:val="28"/>
          <w:szCs w:val="28"/>
        </w:rPr>
        <w:t>Уссурийск</w:t>
      </w:r>
      <w:r w:rsidR="00B008EA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456066">
        <w:rPr>
          <w:rFonts w:ascii="Times New Roman" w:hAnsi="Times New Roman" w:cs="Times New Roman"/>
          <w:sz w:val="28"/>
          <w:szCs w:val="28"/>
        </w:rPr>
        <w:t>.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Конкурс проводится Школой педагогики ДВФУ (кафедрой педагогики), Управлением образования и молодежной политики администрации Уссурийского городского округа. Для решения организационных и методических вопросов в процессе проведения Конкурса создается организационный комитет (далее – Оргкомитет) и формируется жюри.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7C" w:rsidRPr="002A53C8" w:rsidRDefault="00C9457C" w:rsidP="00C9457C">
      <w:pPr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C8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Руководство Конкурсом осуществляет Оргкомитет, который формируется Учредителями Конкурса и утверждается приказом </w:t>
      </w:r>
      <w:r w:rsidR="008E16F1">
        <w:rPr>
          <w:rFonts w:ascii="Times New Roman" w:hAnsi="Times New Roman" w:cs="Times New Roman"/>
          <w:sz w:val="28"/>
          <w:szCs w:val="28"/>
        </w:rPr>
        <w:t>Д</w:t>
      </w:r>
      <w:r w:rsidRPr="002A53C8">
        <w:rPr>
          <w:rFonts w:ascii="Times New Roman" w:hAnsi="Times New Roman" w:cs="Times New Roman"/>
          <w:sz w:val="28"/>
          <w:szCs w:val="28"/>
        </w:rPr>
        <w:t>епартамента образования и науки Приморского края.</w:t>
      </w:r>
    </w:p>
    <w:p w:rsidR="00C9457C" w:rsidRPr="002A53C8" w:rsidRDefault="00C9457C" w:rsidP="00C9457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В состав Оргкомитета входят представители </w:t>
      </w:r>
      <w:r w:rsidR="00023AA4">
        <w:rPr>
          <w:rFonts w:ascii="Times New Roman" w:hAnsi="Times New Roman" w:cs="Times New Roman"/>
          <w:sz w:val="28"/>
          <w:szCs w:val="28"/>
        </w:rPr>
        <w:t>Д</w:t>
      </w:r>
      <w:r w:rsidRPr="002A53C8">
        <w:rPr>
          <w:rFonts w:ascii="Times New Roman" w:hAnsi="Times New Roman" w:cs="Times New Roman"/>
          <w:sz w:val="28"/>
          <w:szCs w:val="28"/>
        </w:rPr>
        <w:t>епартамента образования и науки Приморского края, Школы педагогики ДВФУ, Управления образования и молодежной политики администрации Уссурийского городского округа, общеобразовательных организаций Приморского края.</w:t>
      </w:r>
    </w:p>
    <w:p w:rsidR="00C9457C" w:rsidRPr="002A53C8" w:rsidRDefault="00C9457C" w:rsidP="00C945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Оргкомитет состоит из председателя, заместителя председателя, ответственного секретаря и членов Оргкомитета.</w:t>
      </w:r>
    </w:p>
    <w:p w:rsidR="00C9457C" w:rsidRPr="002A53C8" w:rsidRDefault="00C9457C" w:rsidP="00C945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Оргкомитет выполняет следующие функции:</w:t>
      </w:r>
    </w:p>
    <w:p w:rsidR="00C9457C" w:rsidRPr="002A53C8" w:rsidRDefault="00C9457C" w:rsidP="00C945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устанавливает процедуру проведения Конкурса;</w:t>
      </w:r>
    </w:p>
    <w:p w:rsidR="00C9457C" w:rsidRPr="002A53C8" w:rsidRDefault="00C9457C" w:rsidP="00C945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принимает заявки и отбирает участников очного этапа Конкурса;</w:t>
      </w:r>
    </w:p>
    <w:p w:rsidR="00C9457C" w:rsidRPr="002A53C8" w:rsidRDefault="00C9457C" w:rsidP="00C945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разрабатывает критерии оценки конкурсных материалов;</w:t>
      </w:r>
    </w:p>
    <w:p w:rsidR="00C9457C" w:rsidRPr="002A53C8" w:rsidRDefault="00C9457C" w:rsidP="00C945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формирует состав экспертных органов Конкурса и определяет регламент их работы;</w:t>
      </w:r>
    </w:p>
    <w:p w:rsidR="00C9457C" w:rsidRPr="002A53C8" w:rsidRDefault="00C9457C" w:rsidP="00C945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обеспечивает организационные условия и информационное сопровождение Конкурса, взаимодействие со спонсорами по вопросу награждения победителей, призеров и участников Конкурса;</w:t>
      </w:r>
    </w:p>
    <w:p w:rsidR="00C9457C" w:rsidRPr="002A53C8" w:rsidRDefault="00C9457C" w:rsidP="00C945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составляет и утверждает расписание открытых внеклассных воспитательных мероприятий, обеспечивает конкурсантов необходимым мультимедийным оборудованием;</w:t>
      </w:r>
    </w:p>
    <w:p w:rsidR="00C9457C" w:rsidRPr="002A53C8" w:rsidRDefault="00C9457C" w:rsidP="00C9457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организует церемонию награждения победителя и призеров Конкурса;</w:t>
      </w:r>
    </w:p>
    <w:p w:rsidR="00C9457C" w:rsidRPr="002A53C8" w:rsidRDefault="00C9457C" w:rsidP="00C945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ведет документацию Конкурса и отвечает за хранение документов, связанных с Конкурсом.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Решение Оргкомитета считается принятым, если за него проголосовало более половины его списочного состава. Решение Оргкомитета оформляется протоколом, который подписывается председателем. В протоколах указывается особое мнение членов оргкомитета (при его наличии).</w:t>
      </w:r>
    </w:p>
    <w:p w:rsidR="000204B3" w:rsidRPr="002A53C8" w:rsidRDefault="000204B3" w:rsidP="004B2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57C" w:rsidRPr="002A53C8" w:rsidRDefault="00C9457C" w:rsidP="00C9457C">
      <w:pPr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C8">
        <w:rPr>
          <w:rFonts w:ascii="Times New Roman" w:hAnsi="Times New Roman" w:cs="Times New Roman"/>
          <w:b/>
          <w:sz w:val="28"/>
          <w:szCs w:val="28"/>
        </w:rPr>
        <w:t>Экспертные органы Конкурса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Экспертными органами конкурса являются: экспертная комиссия и жюри.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Персональный состав экспертной комиссии и жюри определяется Оргкомитетом Конкурса. 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Экспертная комиссия проводит оценку конкурсных материалов отборочного (заочного) этапа Конкурса, согласно утвержденным Оргкомитетом критериям.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По итогам экспертизы конкурсных материалов экспертная комиссия заполняет оценочные листы с обоснованием экспертной оценки и составляет рейтинг участников.</w:t>
      </w:r>
    </w:p>
    <w:p w:rsidR="00C9457C" w:rsidRPr="002A53C8" w:rsidRDefault="00C9457C" w:rsidP="00C945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В состав экспертной комиссии входят специалисты Школы педагогики ДВФУ, методических служб, члены педагогических сообществ. Число экспертов определяется Оргкомитетом Конкурса с учетом количества участников.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Руководство экспертной комиссией осуществляет член Оргкомитета Конкурса. </w:t>
      </w:r>
    </w:p>
    <w:p w:rsidR="00C9457C" w:rsidRPr="002A53C8" w:rsidRDefault="00C9457C" w:rsidP="00C945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Жюри Конкурса проводит оценку профессиональных умений участников на очном этапе конкурса.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3C8">
        <w:rPr>
          <w:rFonts w:ascii="Times New Roman" w:hAnsi="Times New Roman" w:cs="Times New Roman"/>
          <w:sz w:val="28"/>
          <w:szCs w:val="28"/>
        </w:rPr>
        <w:t xml:space="preserve">В состав жюри входят представители </w:t>
      </w:r>
      <w:r w:rsidR="00456066">
        <w:rPr>
          <w:rFonts w:ascii="Times New Roman" w:hAnsi="Times New Roman" w:cs="Times New Roman"/>
          <w:sz w:val="28"/>
          <w:szCs w:val="28"/>
        </w:rPr>
        <w:t>Д</w:t>
      </w:r>
      <w:r w:rsidRPr="002A53C8">
        <w:rPr>
          <w:rFonts w:ascii="Times New Roman" w:hAnsi="Times New Roman" w:cs="Times New Roman"/>
          <w:sz w:val="28"/>
          <w:szCs w:val="28"/>
        </w:rPr>
        <w:t>епартамента образования и науки Приморского края, Школы педагогики ДВФУ, Управления образования и молодежной политики администрации Уссурийского городского округа, муниципального казенного учреждения «Методический кабинет» Уссурийского городского округа, видные и заслуженные деятели образования Приморского края, победители и призеры краевых конкурсов профессионального мастерства, руководители общеобразовательных организаций и педагоги, имеющие большой опыт практической работы в системе образования, члены Оргкомитета</w:t>
      </w:r>
      <w:proofErr w:type="gramEnd"/>
      <w:r w:rsidRPr="002A53C8">
        <w:rPr>
          <w:rFonts w:ascii="Times New Roman" w:hAnsi="Times New Roman" w:cs="Times New Roman"/>
          <w:sz w:val="28"/>
          <w:szCs w:val="28"/>
        </w:rPr>
        <w:t xml:space="preserve"> и экспертной комиссии.</w:t>
      </w:r>
    </w:p>
    <w:p w:rsidR="00C9457C" w:rsidRPr="002A53C8" w:rsidRDefault="00C9457C" w:rsidP="00C945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Из состава жюри избираются (по согласованию с Оргкомитетом Конкурса) председатель, заместитель председателя, ответственный секретарь. Организацию работы жюри обеспечивает член Оргкомитета Конкурса. 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Жюри выполняет следующие функции:</w:t>
      </w:r>
    </w:p>
    <w:p w:rsidR="00C9457C" w:rsidRPr="002A53C8" w:rsidRDefault="00C9457C" w:rsidP="00C945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проводит жеребьевку для определения порядка выступления участников Конкурса на очном этапе его проведения;</w:t>
      </w:r>
    </w:p>
    <w:p w:rsidR="00C9457C" w:rsidRPr="002A53C8" w:rsidRDefault="00C9457C" w:rsidP="00C945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- оценивает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2A53C8">
        <w:rPr>
          <w:rFonts w:ascii="Times New Roman" w:hAnsi="Times New Roman" w:cs="Times New Roman"/>
          <w:sz w:val="28"/>
          <w:szCs w:val="28"/>
        </w:rPr>
        <w:t>участников Конкурса на очном этапе его проведения, определяет победителя и призеров Конкурса;</w:t>
      </w:r>
    </w:p>
    <w:p w:rsidR="00C9457C" w:rsidRPr="002A53C8" w:rsidRDefault="00C9457C" w:rsidP="00C945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заполняет итоговые оценочные листы;</w:t>
      </w:r>
    </w:p>
    <w:p w:rsidR="00C9457C" w:rsidRPr="002A53C8" w:rsidRDefault="00C9457C" w:rsidP="00C945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решает спорные вопросы, возникающие в процессе подведения результатов Конкурса.</w:t>
      </w:r>
    </w:p>
    <w:p w:rsidR="00C9457C" w:rsidRPr="002A53C8" w:rsidRDefault="00C9457C" w:rsidP="00C945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Решения принимаются простым большинством голосов членов жюри. </w:t>
      </w:r>
    </w:p>
    <w:p w:rsidR="00C9457C" w:rsidRPr="002A53C8" w:rsidRDefault="00C9457C" w:rsidP="00C945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Председатель при равенстве голосов членов жюри имеет дополнительный голос.</w:t>
      </w:r>
    </w:p>
    <w:p w:rsidR="00C9457C" w:rsidRPr="002A53C8" w:rsidRDefault="00C9457C" w:rsidP="00C945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lastRenderedPageBreak/>
        <w:t>Решение жюри оформляются протоколами, которые подписываются всеми членами жюри, принимавшими участие в заседании. В протоколах указывается особое мнение членов жюри (при его наличии).</w:t>
      </w:r>
    </w:p>
    <w:p w:rsidR="00C9457C" w:rsidRDefault="00C9457C" w:rsidP="00C9457C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7BE" w:rsidRPr="002A53C8" w:rsidRDefault="00A637BE" w:rsidP="00C9457C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57C" w:rsidRPr="002A53C8" w:rsidRDefault="00C9457C" w:rsidP="00C9457C">
      <w:pPr>
        <w:pStyle w:val="1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В Конкурсе принимают участие классные руководители, социальные педагоги</w:t>
      </w:r>
      <w:r w:rsidRPr="002A5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старшие вожатые, педагоги-организаторы </w:t>
      </w:r>
      <w:r w:rsidRPr="002A53C8">
        <w:rPr>
          <w:rFonts w:ascii="Times New Roman" w:hAnsi="Times New Roman" w:cs="Times New Roman"/>
          <w:sz w:val="28"/>
          <w:szCs w:val="28"/>
        </w:rPr>
        <w:t>общеобразовательных организаций Приморского края со стажем работы не менее двух лет, имеющие положительные результаты в организации воспитательной деятельности.</w:t>
      </w:r>
    </w:p>
    <w:p w:rsidR="00C9457C" w:rsidRPr="00753691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7C" w:rsidRPr="002A53C8" w:rsidRDefault="00C9457C" w:rsidP="00C9457C">
      <w:pPr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C8">
        <w:rPr>
          <w:rFonts w:ascii="Times New Roman" w:hAnsi="Times New Roman" w:cs="Times New Roman"/>
          <w:b/>
          <w:sz w:val="28"/>
          <w:szCs w:val="28"/>
        </w:rPr>
        <w:t>Порядок выдвижения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Участие в Конкурсе является добровольным. Выдвижение кандидатов для участия в Конкурсе может осуществляться муниципальным органом управления образования, общеобразовательной организацией или средствами самовыдвижения (далее – Заявители).</w:t>
      </w:r>
    </w:p>
    <w:p w:rsidR="00C9457C" w:rsidRPr="002A53C8" w:rsidRDefault="00C9457C" w:rsidP="00C9457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9457C" w:rsidRPr="002A53C8" w:rsidRDefault="00C9457C" w:rsidP="00C9457C">
      <w:pPr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</w:rPr>
        <w:t>Сроки и порядок проведения Конкурса</w:t>
      </w:r>
    </w:p>
    <w:p w:rsidR="00C9457C" w:rsidRPr="002A53C8" w:rsidRDefault="00C9457C" w:rsidP="00C9457C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Pr="002A53C8">
        <w:rPr>
          <w:rFonts w:ascii="Times New Roman" w:hAnsi="Times New Roman" w:cs="Times New Roman"/>
          <w:b/>
          <w:sz w:val="28"/>
          <w:szCs w:val="28"/>
        </w:rPr>
        <w:t>два этапа</w:t>
      </w:r>
      <w:r w:rsidRPr="002A53C8">
        <w:rPr>
          <w:rFonts w:ascii="Times New Roman" w:hAnsi="Times New Roman" w:cs="Times New Roman"/>
          <w:sz w:val="28"/>
          <w:szCs w:val="28"/>
        </w:rPr>
        <w:t xml:space="preserve"> – отборочный (заочный) и очный.</w:t>
      </w:r>
    </w:p>
    <w:p w:rsidR="00057458" w:rsidRDefault="00057458" w:rsidP="0005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D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317DD3">
        <w:rPr>
          <w:rFonts w:ascii="Times New Roman" w:hAnsi="Times New Roman" w:cs="Times New Roman"/>
          <w:b/>
          <w:sz w:val="28"/>
          <w:szCs w:val="28"/>
        </w:rPr>
        <w:t>отборочном (заочном) этапе</w:t>
      </w:r>
      <w:r w:rsidRPr="00317DD3">
        <w:rPr>
          <w:rFonts w:ascii="Times New Roman" w:hAnsi="Times New Roman" w:cs="Times New Roman"/>
          <w:sz w:val="28"/>
          <w:szCs w:val="28"/>
        </w:rPr>
        <w:t xml:space="preserve"> участникам необходимо самостоятельно разместить на сайте Конкурса по адресу: </w:t>
      </w:r>
      <w:hyperlink r:id="rId6" w:history="1">
        <w:r w:rsidR="00F5058C">
          <w:rPr>
            <w:rStyle w:val="a4"/>
            <w:rFonts w:ascii="Times New Roman" w:hAnsi="Times New Roman" w:cs="Times New Roman"/>
            <w:sz w:val="28"/>
            <w:szCs w:val="28"/>
          </w:rPr>
          <w:t>vs</w:t>
        </w:r>
        <w:r w:rsidR="00014B35" w:rsidRPr="00014B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62821" w:rsidRPr="001A09D4">
          <w:rPr>
            <w:rStyle w:val="a4"/>
            <w:rFonts w:ascii="Times New Roman" w:hAnsi="Times New Roman" w:cs="Times New Roman"/>
            <w:sz w:val="28"/>
            <w:szCs w:val="28"/>
          </w:rPr>
          <w:t>uss.dvfu.ru</w:t>
        </w:r>
      </w:hyperlink>
      <w:r w:rsidRPr="00317DD3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17DD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07CA1">
        <w:rPr>
          <w:rFonts w:ascii="Times New Roman" w:hAnsi="Times New Roman" w:cs="Times New Roman"/>
          <w:b/>
          <w:sz w:val="28"/>
          <w:szCs w:val="28"/>
        </w:rPr>
        <w:t>05ноября</w:t>
      </w:r>
      <w:r w:rsidRPr="00317DD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3108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ноября 201</w:t>
      </w:r>
      <w:r w:rsidR="00C07CA1">
        <w:rPr>
          <w:rFonts w:ascii="Times New Roman" w:hAnsi="Times New Roman" w:cs="Times New Roman"/>
          <w:b/>
          <w:sz w:val="28"/>
          <w:szCs w:val="28"/>
        </w:rPr>
        <w:t>8</w:t>
      </w:r>
      <w:r w:rsidRPr="00317DD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317DD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17DD3">
        <w:rPr>
          <w:rFonts w:ascii="Times New Roman" w:hAnsi="Times New Roman" w:cs="Times New Roman"/>
          <w:b/>
          <w:sz w:val="28"/>
          <w:szCs w:val="28"/>
        </w:rPr>
        <w:t>конкурсныематериалы</w:t>
      </w:r>
      <w:r w:rsidRPr="00317DD3">
        <w:rPr>
          <w:rFonts w:ascii="Times New Roman" w:hAnsi="Times New Roman" w:cs="Times New Roman"/>
          <w:sz w:val="28"/>
          <w:szCs w:val="28"/>
        </w:rPr>
        <w:t>:</w:t>
      </w:r>
    </w:p>
    <w:p w:rsidR="00057458" w:rsidRPr="00057458" w:rsidRDefault="00057458" w:rsidP="0005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58">
        <w:rPr>
          <w:rFonts w:ascii="Times New Roman" w:hAnsi="Times New Roman" w:cs="Times New Roman"/>
          <w:b/>
          <w:sz w:val="28"/>
          <w:szCs w:val="28"/>
        </w:rPr>
        <w:t xml:space="preserve">1.Анкету-заявление </w:t>
      </w:r>
      <w:r w:rsidRPr="00057458">
        <w:rPr>
          <w:rFonts w:ascii="Times New Roman" w:hAnsi="Times New Roman" w:cs="Times New Roman"/>
          <w:sz w:val="28"/>
          <w:szCs w:val="28"/>
        </w:rPr>
        <w:t>на участие в Конкурсе установленной формы (заполняется на сайте Конкурса).</w:t>
      </w:r>
    </w:p>
    <w:p w:rsidR="00057458" w:rsidRDefault="00057458" w:rsidP="0005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58">
        <w:rPr>
          <w:rFonts w:ascii="Times New Roman" w:hAnsi="Times New Roman" w:cs="Times New Roman"/>
          <w:b/>
          <w:sz w:val="28"/>
          <w:szCs w:val="28"/>
        </w:rPr>
        <w:t>2.Скан-копию официального представленияЗаявителя</w:t>
      </w:r>
      <w:r w:rsidR="00636223">
        <w:rPr>
          <w:rFonts w:ascii="Times New Roman" w:hAnsi="Times New Roman" w:cs="Times New Roman"/>
          <w:sz w:val="28"/>
          <w:szCs w:val="28"/>
        </w:rPr>
        <w:t>, в котором отражаю</w:t>
      </w:r>
      <w:r w:rsidRPr="00057458">
        <w:rPr>
          <w:rFonts w:ascii="Times New Roman" w:hAnsi="Times New Roman" w:cs="Times New Roman"/>
          <w:sz w:val="28"/>
          <w:szCs w:val="28"/>
        </w:rPr>
        <w:t xml:space="preserve">тся </w:t>
      </w:r>
      <w:r w:rsidR="00636223">
        <w:rPr>
          <w:rFonts w:ascii="Times New Roman" w:hAnsi="Times New Roman" w:cs="Times New Roman"/>
          <w:sz w:val="28"/>
          <w:szCs w:val="28"/>
        </w:rPr>
        <w:t xml:space="preserve">основания для выдвижения </w:t>
      </w:r>
      <w:r w:rsidRPr="00057458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175CD" w:rsidRPr="00E175CD" w:rsidRDefault="00E175CD" w:rsidP="00E175CD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5CD">
        <w:rPr>
          <w:rFonts w:ascii="Times New Roman" w:hAnsi="Times New Roman" w:cs="Times New Roman"/>
          <w:b/>
          <w:sz w:val="28"/>
          <w:szCs w:val="28"/>
        </w:rPr>
        <w:t xml:space="preserve">3. Программу воспитательной работы, </w:t>
      </w:r>
      <w:r w:rsidRPr="002C5508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9B588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2C5508">
        <w:rPr>
          <w:rFonts w:ascii="Times New Roman" w:hAnsi="Times New Roman" w:cs="Times New Roman"/>
          <w:sz w:val="28"/>
          <w:szCs w:val="28"/>
        </w:rPr>
        <w:t>представлены</w:t>
      </w:r>
      <w:r w:rsidRPr="002C5508">
        <w:rPr>
          <w:rFonts w:ascii="Times New Roman" w:hAnsi="Times New Roman" w:cs="Times New Roman"/>
          <w:sz w:val="28"/>
          <w:szCs w:val="28"/>
        </w:rPr>
        <w:t xml:space="preserve"> все направления деятельности классного руководителя.</w:t>
      </w:r>
    </w:p>
    <w:p w:rsidR="00C9457C" w:rsidRPr="001C6512" w:rsidRDefault="001C6512" w:rsidP="001C6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12">
        <w:rPr>
          <w:rFonts w:ascii="Times New Roman" w:hAnsi="Times New Roman" w:cs="Times New Roman"/>
          <w:b/>
          <w:sz w:val="28"/>
          <w:szCs w:val="28"/>
        </w:rPr>
        <w:t>А также представить печатный экземпляр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57C" w:rsidRPr="002A53C8">
        <w:rPr>
          <w:rFonts w:ascii="Times New Roman" w:hAnsi="Times New Roman" w:cs="Times New Roman"/>
          <w:sz w:val="28"/>
          <w:szCs w:val="28"/>
        </w:rPr>
        <w:t xml:space="preserve">Перечень документов и порядок их размещения указан в разделе 8 </w:t>
      </w:r>
      <w:r w:rsidR="00C9457C" w:rsidRPr="002A53C8">
        <w:rPr>
          <w:rFonts w:ascii="Times New Roman" w:hAnsi="Times New Roman" w:cs="Times New Roman"/>
          <w:b/>
          <w:sz w:val="28"/>
          <w:szCs w:val="28"/>
        </w:rPr>
        <w:t>«Правила оформления конкурсных документов».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Пакет документов, представленный на Конкурс, </w:t>
      </w:r>
      <w:r w:rsidRPr="002A53C8">
        <w:rPr>
          <w:rFonts w:ascii="Times New Roman" w:hAnsi="Times New Roman" w:cs="Times New Roman"/>
          <w:b/>
          <w:bCs/>
          <w:sz w:val="28"/>
          <w:szCs w:val="28"/>
        </w:rPr>
        <w:t>не возвращается</w:t>
      </w:r>
      <w:r w:rsidRPr="002A53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DD3" w:rsidRPr="0071616C" w:rsidRDefault="00C9457C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Не подлежит рассмотрению пакет документов, подготовленный с нарушением требований к оформлению, а также </w:t>
      </w:r>
      <w:r w:rsidR="00524C20">
        <w:rPr>
          <w:rFonts w:ascii="Times New Roman" w:hAnsi="Times New Roman" w:cs="Times New Roman"/>
          <w:sz w:val="28"/>
          <w:szCs w:val="28"/>
        </w:rPr>
        <w:t>размещенный на с</w:t>
      </w:r>
      <w:r w:rsidR="00B05D7A">
        <w:rPr>
          <w:rFonts w:ascii="Times New Roman" w:hAnsi="Times New Roman" w:cs="Times New Roman"/>
          <w:sz w:val="28"/>
          <w:szCs w:val="28"/>
        </w:rPr>
        <w:t>а</w:t>
      </w:r>
      <w:r w:rsidR="00524C20">
        <w:rPr>
          <w:rFonts w:ascii="Times New Roman" w:hAnsi="Times New Roman" w:cs="Times New Roman"/>
          <w:sz w:val="28"/>
          <w:szCs w:val="28"/>
        </w:rPr>
        <w:t xml:space="preserve">йте </w:t>
      </w:r>
      <w:r w:rsidR="00524C20" w:rsidRPr="0071616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1616C">
        <w:rPr>
          <w:rFonts w:ascii="Times New Roman" w:hAnsi="Times New Roman" w:cs="Times New Roman"/>
          <w:b/>
          <w:bCs/>
          <w:sz w:val="28"/>
          <w:szCs w:val="28"/>
        </w:rPr>
        <w:t xml:space="preserve">позднее </w:t>
      </w:r>
      <w:r w:rsidR="00CF20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108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F20B8">
        <w:rPr>
          <w:rFonts w:ascii="Times New Roman" w:hAnsi="Times New Roman" w:cs="Times New Roman"/>
          <w:b/>
          <w:bCs/>
          <w:sz w:val="28"/>
          <w:szCs w:val="28"/>
        </w:rPr>
        <w:t>ноября 2018</w:t>
      </w:r>
      <w:r w:rsidRPr="0071616C">
        <w:rPr>
          <w:rFonts w:ascii="Times New Roman" w:hAnsi="Times New Roman" w:cs="Times New Roman"/>
          <w:b/>
          <w:bCs/>
          <w:sz w:val="28"/>
          <w:szCs w:val="28"/>
        </w:rPr>
        <w:t xml:space="preserve"> года. 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Пакет документов предоставляется лично конкурсантом или </w:t>
      </w:r>
      <w:r w:rsidRPr="002A53C8">
        <w:rPr>
          <w:rFonts w:ascii="Times New Roman" w:hAnsi="Times New Roman" w:cs="Times New Roman"/>
          <w:sz w:val="28"/>
          <w:szCs w:val="28"/>
        </w:rPr>
        <w:br/>
        <w:t xml:space="preserve">его представителем (доверенным лицом) </w:t>
      </w:r>
      <w:r w:rsidRPr="002A53C8">
        <w:rPr>
          <w:rFonts w:ascii="Times New Roman" w:hAnsi="Times New Roman" w:cs="Times New Roman"/>
          <w:bCs/>
          <w:sz w:val="28"/>
          <w:szCs w:val="28"/>
        </w:rPr>
        <w:t>в Оргкомитет</w:t>
      </w:r>
      <w:r w:rsidRPr="002A53C8">
        <w:rPr>
          <w:rFonts w:ascii="Times New Roman" w:hAnsi="Times New Roman" w:cs="Times New Roman"/>
          <w:sz w:val="28"/>
          <w:szCs w:val="28"/>
        </w:rPr>
        <w:t xml:space="preserve"> по </w:t>
      </w:r>
      <w:r w:rsidRPr="002A53C8">
        <w:rPr>
          <w:rFonts w:ascii="Times New Roman" w:hAnsi="Times New Roman" w:cs="Times New Roman"/>
          <w:b/>
          <w:sz w:val="28"/>
          <w:szCs w:val="28"/>
        </w:rPr>
        <w:t xml:space="preserve">адресу: </w:t>
      </w:r>
      <w:r w:rsidR="005A28E5">
        <w:rPr>
          <w:rFonts w:ascii="Times New Roman" w:hAnsi="Times New Roman" w:cs="Times New Roman"/>
          <w:b/>
          <w:sz w:val="28"/>
          <w:szCs w:val="28"/>
        </w:rPr>
        <w:br/>
      </w:r>
      <w:r w:rsidRPr="002A53C8">
        <w:rPr>
          <w:rFonts w:ascii="Times New Roman" w:hAnsi="Times New Roman" w:cs="Times New Roman"/>
          <w:sz w:val="28"/>
          <w:szCs w:val="28"/>
        </w:rPr>
        <w:t xml:space="preserve">г. Уссурийск, ул. Чичерина, 44, </w:t>
      </w:r>
      <w:proofErr w:type="spellStart"/>
      <w:r w:rsidRPr="002A53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A53C8">
        <w:rPr>
          <w:rFonts w:ascii="Times New Roman" w:hAnsi="Times New Roman" w:cs="Times New Roman"/>
          <w:sz w:val="28"/>
          <w:szCs w:val="28"/>
        </w:rPr>
        <w:t>. 221, Школа педагогики ДВФУ.</w:t>
      </w:r>
    </w:p>
    <w:p w:rsidR="00C9457C" w:rsidRPr="002A53C8" w:rsidRDefault="00C9457C" w:rsidP="00C9457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b/>
          <w:sz w:val="28"/>
          <w:szCs w:val="28"/>
        </w:rPr>
        <w:t xml:space="preserve">2-й этап (очный) </w:t>
      </w:r>
      <w:r w:rsidRPr="002A53C8">
        <w:rPr>
          <w:rFonts w:ascii="Times New Roman" w:hAnsi="Times New Roman" w:cs="Times New Roman"/>
          <w:sz w:val="28"/>
          <w:szCs w:val="28"/>
        </w:rPr>
        <w:t>проводится</w:t>
      </w:r>
      <w:r w:rsidRPr="002A53C8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F20B8">
        <w:rPr>
          <w:rFonts w:ascii="Times New Roman" w:hAnsi="Times New Roman" w:cs="Times New Roman"/>
          <w:b/>
          <w:sz w:val="28"/>
          <w:szCs w:val="28"/>
        </w:rPr>
        <w:t>4-5декабря 2018</w:t>
      </w:r>
      <w:r w:rsidRPr="002A53C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A53C8">
        <w:rPr>
          <w:rFonts w:ascii="Times New Roman" w:hAnsi="Times New Roman" w:cs="Times New Roman"/>
          <w:sz w:val="28"/>
          <w:szCs w:val="28"/>
        </w:rPr>
        <w:t>.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Прохождение очного этапа Конкурса является открытым мероприятием, на котором участники выполняют следующие </w:t>
      </w:r>
      <w:r w:rsidRPr="002A53C8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2A53C8">
        <w:rPr>
          <w:rFonts w:ascii="Times New Roman" w:hAnsi="Times New Roman" w:cs="Times New Roman"/>
          <w:sz w:val="28"/>
          <w:szCs w:val="28"/>
        </w:rPr>
        <w:t>:</w:t>
      </w:r>
    </w:p>
    <w:p w:rsidR="00C9457C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</w:rPr>
        <w:t xml:space="preserve">- защита педагогической позиции на тему </w:t>
      </w:r>
      <w:r w:rsidRPr="007467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46758" w:rsidRPr="00746758">
        <w:rPr>
          <w:rFonts w:ascii="Times New Roman" w:hAnsi="Times New Roman" w:cs="Times New Roman"/>
          <w:b/>
          <w:bCs/>
          <w:sz w:val="28"/>
          <w:szCs w:val="28"/>
        </w:rPr>
        <w:t>Воспитание! Воспитание? Воспитание…</w:t>
      </w:r>
      <w:r w:rsidRPr="0074675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365B9" w:rsidRPr="00746758">
        <w:rPr>
          <w:rFonts w:ascii="Times New Roman" w:hAnsi="Times New Roman" w:cs="Times New Roman"/>
          <w:sz w:val="28"/>
          <w:szCs w:val="28"/>
        </w:rPr>
        <w:t>(ре</w:t>
      </w:r>
      <w:r w:rsidR="008365B9">
        <w:rPr>
          <w:rFonts w:ascii="Times New Roman" w:hAnsi="Times New Roman" w:cs="Times New Roman"/>
          <w:sz w:val="28"/>
          <w:szCs w:val="28"/>
        </w:rPr>
        <w:t>гламент – до 10</w:t>
      </w:r>
      <w:r w:rsidR="00023A1B">
        <w:rPr>
          <w:rFonts w:ascii="Times New Roman" w:hAnsi="Times New Roman" w:cs="Times New Roman"/>
          <w:sz w:val="28"/>
          <w:szCs w:val="28"/>
        </w:rPr>
        <w:t xml:space="preserve">-15 минут и </w:t>
      </w:r>
      <w:r w:rsidRPr="002A53C8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Pr="002A53C8">
        <w:rPr>
          <w:rFonts w:ascii="Times New Roman" w:hAnsi="Times New Roman" w:cs="Times New Roman"/>
          <w:sz w:val="28"/>
          <w:szCs w:val="28"/>
        </w:rPr>
        <w:lastRenderedPageBreak/>
        <w:t>вопросы жюри) п</w:t>
      </w:r>
      <w:r w:rsidRPr="002A53C8">
        <w:rPr>
          <w:rFonts w:ascii="Times New Roman" w:hAnsi="Times New Roman" w:cs="Times New Roman"/>
          <w:bCs/>
          <w:sz w:val="28"/>
          <w:szCs w:val="28"/>
        </w:rPr>
        <w:t xml:space="preserve">роводится </w:t>
      </w:r>
      <w:r w:rsidRPr="002A53C8">
        <w:rPr>
          <w:rFonts w:ascii="Times New Roman" w:hAnsi="Times New Roman" w:cs="Times New Roman"/>
          <w:sz w:val="28"/>
          <w:szCs w:val="28"/>
        </w:rPr>
        <w:t>на базе Школы педагогики ДВФУ (г</w:t>
      </w:r>
      <w:proofErr w:type="gramStart"/>
      <w:r w:rsidRPr="002A53C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A53C8">
        <w:rPr>
          <w:rFonts w:ascii="Times New Roman" w:hAnsi="Times New Roman" w:cs="Times New Roman"/>
          <w:sz w:val="28"/>
          <w:szCs w:val="28"/>
        </w:rPr>
        <w:t>ссурийск, ул. Некрасова, д.35, актовый зал);</w:t>
      </w:r>
    </w:p>
    <w:p w:rsidR="0098722C" w:rsidRPr="002A53C8" w:rsidRDefault="0098722C" w:rsidP="0077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 э</w:t>
      </w:r>
      <w:r w:rsidRPr="0098722C">
        <w:rPr>
          <w:rFonts w:ascii="Times New Roman" w:hAnsi="Times New Roman" w:cs="Times New Roman"/>
          <w:b/>
          <w:sz w:val="28"/>
          <w:szCs w:val="28"/>
        </w:rPr>
        <w:t xml:space="preserve">кспертный совет «Педагогическая экспертиза» </w:t>
      </w:r>
      <w:r w:rsidR="008365B9" w:rsidRPr="008365B9">
        <w:rPr>
          <w:rFonts w:ascii="Times New Roman" w:hAnsi="Times New Roman" w:cs="Times New Roman"/>
          <w:sz w:val="28"/>
          <w:szCs w:val="28"/>
        </w:rPr>
        <w:t>(</w:t>
      </w:r>
      <w:r w:rsidR="001B2872">
        <w:rPr>
          <w:rFonts w:ascii="Times New Roman" w:hAnsi="Times New Roman" w:cs="Times New Roman"/>
          <w:sz w:val="28"/>
          <w:szCs w:val="28"/>
        </w:rPr>
        <w:t>регламент</w:t>
      </w:r>
      <w:r w:rsidR="001C5C9B">
        <w:rPr>
          <w:rFonts w:ascii="Times New Roman" w:hAnsi="Times New Roman" w:cs="Times New Roman"/>
          <w:sz w:val="28"/>
          <w:szCs w:val="28"/>
        </w:rPr>
        <w:t xml:space="preserve">– </w:t>
      </w:r>
      <w:r w:rsidR="005A28E5">
        <w:rPr>
          <w:rFonts w:ascii="Times New Roman" w:hAnsi="Times New Roman" w:cs="Times New Roman"/>
          <w:sz w:val="28"/>
          <w:szCs w:val="28"/>
        </w:rPr>
        <w:br/>
      </w:r>
      <w:r w:rsidR="001C5C9B">
        <w:rPr>
          <w:rFonts w:ascii="Times New Roman" w:hAnsi="Times New Roman" w:cs="Times New Roman"/>
          <w:sz w:val="28"/>
          <w:szCs w:val="28"/>
        </w:rPr>
        <w:t xml:space="preserve">1,5 часа; </w:t>
      </w:r>
      <w:r w:rsidR="001C5C9B" w:rsidRPr="0098722C">
        <w:rPr>
          <w:rFonts w:ascii="Times New Roman" w:hAnsi="Times New Roman" w:cs="Times New Roman"/>
          <w:sz w:val="28"/>
          <w:szCs w:val="28"/>
        </w:rPr>
        <w:t>обдумывание проблемы «основным экспертом» – до 2-х минут; монолог – до 3-х минут; ответ на каждый заданный вопрос – до 30 секунд; формулирование своего воп</w:t>
      </w:r>
      <w:r w:rsidR="005A28E5">
        <w:rPr>
          <w:rFonts w:ascii="Times New Roman" w:hAnsi="Times New Roman" w:cs="Times New Roman"/>
          <w:sz w:val="28"/>
          <w:szCs w:val="28"/>
        </w:rPr>
        <w:t xml:space="preserve">роса «эксперту» – </w:t>
      </w:r>
      <w:r w:rsidR="007758A1">
        <w:rPr>
          <w:rFonts w:ascii="Times New Roman" w:hAnsi="Times New Roman" w:cs="Times New Roman"/>
          <w:sz w:val="28"/>
          <w:szCs w:val="28"/>
        </w:rPr>
        <w:t>до 30 секунд);</w:t>
      </w:r>
      <w:proofErr w:type="gramEnd"/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b/>
          <w:sz w:val="28"/>
          <w:szCs w:val="28"/>
        </w:rPr>
        <w:t xml:space="preserve">- открытое внеклассное воспитательное мероприятие </w:t>
      </w:r>
      <w:r w:rsidR="005A28E5">
        <w:rPr>
          <w:rFonts w:ascii="Times New Roman" w:hAnsi="Times New Roman" w:cs="Times New Roman"/>
          <w:b/>
          <w:sz w:val="28"/>
          <w:szCs w:val="28"/>
        </w:rPr>
        <w:br/>
      </w:r>
      <w:r w:rsidRPr="002A53C8">
        <w:rPr>
          <w:rFonts w:ascii="Times New Roman" w:hAnsi="Times New Roman" w:cs="Times New Roman"/>
          <w:b/>
          <w:sz w:val="28"/>
          <w:szCs w:val="28"/>
        </w:rPr>
        <w:t>с последующим самоанализом</w:t>
      </w:r>
      <w:r w:rsidRPr="002A53C8">
        <w:rPr>
          <w:rFonts w:ascii="Times New Roman" w:hAnsi="Times New Roman" w:cs="Times New Roman"/>
          <w:sz w:val="28"/>
          <w:szCs w:val="28"/>
        </w:rPr>
        <w:t xml:space="preserve"> (регламент – 45 минут</w:t>
      </w:r>
      <w:r w:rsidR="007758A1">
        <w:rPr>
          <w:rFonts w:ascii="Times New Roman" w:hAnsi="Times New Roman" w:cs="Times New Roman"/>
          <w:sz w:val="28"/>
          <w:szCs w:val="28"/>
        </w:rPr>
        <w:t>,</w:t>
      </w:r>
      <w:r w:rsidRPr="002A53C8">
        <w:rPr>
          <w:rFonts w:ascii="Times New Roman" w:hAnsi="Times New Roman" w:cs="Times New Roman"/>
          <w:sz w:val="28"/>
          <w:szCs w:val="28"/>
        </w:rPr>
        <w:t xml:space="preserve"> в зависимости от формы и возраста учащихся, включая 5 минут на самоанализ) проводится на базе общеобразовательных организаций Уссурийского городского округа. 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</w:rPr>
        <w:t xml:space="preserve">Торжественное подведение итогов конкурса </w:t>
      </w:r>
      <w:r w:rsidRPr="002A53C8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F20B8">
        <w:rPr>
          <w:rFonts w:ascii="Times New Roman" w:hAnsi="Times New Roman" w:cs="Times New Roman"/>
          <w:b/>
          <w:bCs/>
          <w:sz w:val="28"/>
          <w:szCs w:val="28"/>
        </w:rPr>
        <w:t>5декабря2018</w:t>
      </w:r>
      <w:r w:rsidRPr="002A53C8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2A53C8">
        <w:rPr>
          <w:rFonts w:ascii="Times New Roman" w:hAnsi="Times New Roman" w:cs="Times New Roman"/>
          <w:bCs/>
          <w:sz w:val="28"/>
          <w:szCs w:val="28"/>
        </w:rPr>
        <w:t>в Школе педагогики ДВФУ</w:t>
      </w:r>
      <w:r w:rsidRPr="002A53C8">
        <w:rPr>
          <w:rFonts w:ascii="Times New Roman" w:hAnsi="Times New Roman" w:cs="Times New Roman"/>
          <w:b/>
          <w:sz w:val="28"/>
          <w:szCs w:val="28"/>
        </w:rPr>
        <w:t>по адресу</w:t>
      </w:r>
      <w:r w:rsidRPr="002A53C8">
        <w:rPr>
          <w:rFonts w:ascii="Times New Roman" w:hAnsi="Times New Roman" w:cs="Times New Roman"/>
          <w:sz w:val="28"/>
          <w:szCs w:val="28"/>
        </w:rPr>
        <w:t xml:space="preserve">: г. Уссурийск, </w:t>
      </w:r>
      <w:r w:rsidR="005A28E5">
        <w:rPr>
          <w:rFonts w:ascii="Times New Roman" w:hAnsi="Times New Roman" w:cs="Times New Roman"/>
          <w:sz w:val="28"/>
          <w:szCs w:val="28"/>
        </w:rPr>
        <w:br/>
      </w:r>
      <w:r w:rsidRPr="002A53C8">
        <w:rPr>
          <w:rFonts w:ascii="Times New Roman" w:hAnsi="Times New Roman" w:cs="Times New Roman"/>
          <w:sz w:val="28"/>
          <w:szCs w:val="28"/>
        </w:rPr>
        <w:t xml:space="preserve">ул. Некрасова, д. 35, </w:t>
      </w:r>
      <w:r w:rsidR="003D6FFA">
        <w:rPr>
          <w:rFonts w:ascii="Times New Roman" w:hAnsi="Times New Roman" w:cs="Times New Roman"/>
          <w:sz w:val="28"/>
          <w:szCs w:val="28"/>
        </w:rPr>
        <w:t>конференц-зал главного корпуса.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По вопросам участия в Конкурсе обращаться: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1. </w:t>
      </w:r>
      <w:r w:rsidRPr="002A53C8">
        <w:rPr>
          <w:rFonts w:ascii="Times New Roman" w:hAnsi="Times New Roman" w:cs="Times New Roman"/>
          <w:b/>
          <w:sz w:val="28"/>
          <w:szCs w:val="28"/>
        </w:rPr>
        <w:t>Павленко Галина Владимировна</w:t>
      </w:r>
      <w:r w:rsidRPr="002A53C8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3D6FFA">
        <w:rPr>
          <w:rFonts w:ascii="Times New Roman" w:hAnsi="Times New Roman" w:cs="Times New Roman"/>
          <w:sz w:val="28"/>
          <w:szCs w:val="28"/>
        </w:rPr>
        <w:t xml:space="preserve">отдела дополнительного образования </w:t>
      </w:r>
      <w:r w:rsidRPr="002A53C8">
        <w:rPr>
          <w:rFonts w:ascii="Times New Roman" w:hAnsi="Times New Roman" w:cs="Times New Roman"/>
          <w:sz w:val="28"/>
          <w:szCs w:val="28"/>
        </w:rPr>
        <w:t>Школы педагогики ДВФУ (г. Уссурийск, ул</w:t>
      </w:r>
      <w:proofErr w:type="gramStart"/>
      <w:r w:rsidRPr="002A53C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A53C8">
        <w:rPr>
          <w:rFonts w:ascii="Times New Roman" w:hAnsi="Times New Roman" w:cs="Times New Roman"/>
          <w:sz w:val="28"/>
          <w:szCs w:val="28"/>
        </w:rPr>
        <w:t xml:space="preserve">ичерина, 44, </w:t>
      </w:r>
      <w:proofErr w:type="spellStart"/>
      <w:r w:rsidRPr="002A53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A53C8">
        <w:rPr>
          <w:rFonts w:ascii="Times New Roman" w:hAnsi="Times New Roman" w:cs="Times New Roman"/>
          <w:sz w:val="28"/>
          <w:szCs w:val="28"/>
        </w:rPr>
        <w:t xml:space="preserve">. 221, тел. 8(4234)32-22-61, сот. 89146549753; </w:t>
      </w:r>
      <w:proofErr w:type="spellStart"/>
      <w:r w:rsidRPr="002A53C8">
        <w:rPr>
          <w:rFonts w:ascii="Times New Roman" w:hAnsi="Times New Roman" w:cs="Times New Roman"/>
          <w:sz w:val="28"/>
          <w:szCs w:val="28"/>
          <w:lang w:val="en-US"/>
        </w:rPr>
        <w:t>gpavlenko</w:t>
      </w:r>
      <w:proofErr w:type="spellEnd"/>
      <w:r w:rsidRPr="002A53C8">
        <w:rPr>
          <w:rFonts w:ascii="Times New Roman" w:hAnsi="Times New Roman" w:cs="Times New Roman"/>
          <w:sz w:val="28"/>
          <w:szCs w:val="28"/>
        </w:rPr>
        <w:t>_62@</w:t>
      </w:r>
      <w:r w:rsidRPr="002A53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5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53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53C8">
        <w:rPr>
          <w:rFonts w:ascii="Times New Roman" w:hAnsi="Times New Roman" w:cs="Times New Roman"/>
          <w:sz w:val="28"/>
          <w:szCs w:val="28"/>
        </w:rPr>
        <w:t>).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2. </w:t>
      </w:r>
      <w:r w:rsidRPr="002A53C8">
        <w:rPr>
          <w:rFonts w:ascii="Times New Roman" w:hAnsi="Times New Roman" w:cs="Times New Roman"/>
          <w:b/>
          <w:sz w:val="28"/>
          <w:szCs w:val="28"/>
        </w:rPr>
        <w:t>Шурухина Татьяна Николаевна</w:t>
      </w:r>
      <w:r w:rsidRPr="002A53C8">
        <w:rPr>
          <w:rFonts w:ascii="Times New Roman" w:hAnsi="Times New Roman" w:cs="Times New Roman"/>
          <w:sz w:val="28"/>
          <w:szCs w:val="28"/>
        </w:rPr>
        <w:t>, заведующ</w:t>
      </w:r>
      <w:r w:rsidR="003D6FFA">
        <w:rPr>
          <w:rFonts w:ascii="Times New Roman" w:hAnsi="Times New Roman" w:cs="Times New Roman"/>
          <w:sz w:val="28"/>
          <w:szCs w:val="28"/>
        </w:rPr>
        <w:t xml:space="preserve">ая </w:t>
      </w:r>
      <w:r w:rsidRPr="002A53C8">
        <w:rPr>
          <w:rFonts w:ascii="Times New Roman" w:hAnsi="Times New Roman" w:cs="Times New Roman"/>
          <w:sz w:val="28"/>
          <w:szCs w:val="28"/>
        </w:rPr>
        <w:t xml:space="preserve">кафедрой педагогики Школы педагогики ДВФУ (г. Уссурийск, ул. Тимирязева, 33, </w:t>
      </w:r>
      <w:proofErr w:type="spellStart"/>
      <w:r w:rsidRPr="002A53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A53C8">
        <w:rPr>
          <w:rFonts w:ascii="Times New Roman" w:hAnsi="Times New Roman" w:cs="Times New Roman"/>
          <w:sz w:val="28"/>
          <w:szCs w:val="28"/>
        </w:rPr>
        <w:t xml:space="preserve">. 213, </w:t>
      </w:r>
      <w:r w:rsidR="005A28E5">
        <w:rPr>
          <w:rFonts w:ascii="Times New Roman" w:hAnsi="Times New Roman" w:cs="Times New Roman"/>
          <w:sz w:val="28"/>
          <w:szCs w:val="28"/>
        </w:rPr>
        <w:br/>
      </w:r>
      <w:r w:rsidRPr="002A53C8">
        <w:rPr>
          <w:rFonts w:ascii="Times New Roman" w:hAnsi="Times New Roman" w:cs="Times New Roman"/>
          <w:sz w:val="28"/>
          <w:szCs w:val="28"/>
        </w:rPr>
        <w:t xml:space="preserve">тел. 8(4234)32-24-80, сот. 89147103135). 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A53C8">
        <w:rPr>
          <w:rFonts w:ascii="Times New Roman" w:hAnsi="Times New Roman" w:cs="Times New Roman"/>
          <w:b/>
          <w:sz w:val="28"/>
          <w:szCs w:val="28"/>
        </w:rPr>
        <w:t>Калниболанчук</w:t>
      </w:r>
      <w:proofErr w:type="spellEnd"/>
      <w:r w:rsidRPr="002A53C8">
        <w:rPr>
          <w:rFonts w:ascii="Times New Roman" w:hAnsi="Times New Roman" w:cs="Times New Roman"/>
          <w:b/>
          <w:sz w:val="28"/>
          <w:szCs w:val="28"/>
        </w:rPr>
        <w:t xml:space="preserve"> Ирина Сергеевна</w:t>
      </w:r>
      <w:r w:rsidRPr="002A53C8">
        <w:rPr>
          <w:rFonts w:ascii="Times New Roman" w:hAnsi="Times New Roman" w:cs="Times New Roman"/>
          <w:sz w:val="28"/>
          <w:szCs w:val="28"/>
        </w:rPr>
        <w:t xml:space="preserve">, доцент кафедры педагогики Школы педагогики ДВФУ (г. Уссурийск, ул. Чичерина, 44, </w:t>
      </w:r>
      <w:proofErr w:type="spellStart"/>
      <w:r w:rsidRPr="002A53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A53C8">
        <w:rPr>
          <w:rFonts w:ascii="Times New Roman" w:hAnsi="Times New Roman" w:cs="Times New Roman"/>
          <w:sz w:val="28"/>
          <w:szCs w:val="28"/>
        </w:rPr>
        <w:t xml:space="preserve">. 112, </w:t>
      </w:r>
      <w:r w:rsidR="005A28E5">
        <w:rPr>
          <w:rFonts w:ascii="Times New Roman" w:hAnsi="Times New Roman" w:cs="Times New Roman"/>
          <w:sz w:val="28"/>
          <w:szCs w:val="28"/>
        </w:rPr>
        <w:br/>
      </w:r>
      <w:r w:rsidRPr="002A53C8">
        <w:rPr>
          <w:rFonts w:ascii="Times New Roman" w:hAnsi="Times New Roman" w:cs="Times New Roman"/>
          <w:sz w:val="28"/>
          <w:szCs w:val="28"/>
        </w:rPr>
        <w:t xml:space="preserve">сот. 89147978394, </w:t>
      </w:r>
      <w:hyperlink r:id="rId7" w:history="1">
        <w:r w:rsidRPr="002A5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agness</w:t>
        </w:r>
        <w:r w:rsidRPr="002A53C8">
          <w:rPr>
            <w:rStyle w:val="a4"/>
            <w:rFonts w:ascii="Times New Roman" w:hAnsi="Times New Roman" w:cs="Times New Roman"/>
            <w:sz w:val="28"/>
            <w:szCs w:val="28"/>
          </w:rPr>
          <w:t>934@</w:t>
        </w:r>
        <w:r w:rsidRPr="002A5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A53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A53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A53C8">
        <w:rPr>
          <w:rFonts w:ascii="Times New Roman" w:hAnsi="Times New Roman" w:cs="Times New Roman"/>
          <w:sz w:val="28"/>
          <w:szCs w:val="28"/>
        </w:rPr>
        <w:t>).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7C" w:rsidRPr="002A53C8" w:rsidRDefault="00C9457C" w:rsidP="00C9457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</w:rPr>
        <w:t>Правила оформления конкурсных документов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Документы в адрес Оргкомитета направляются </w:t>
      </w:r>
      <w:r w:rsidRPr="002A53C8">
        <w:rPr>
          <w:rFonts w:ascii="Times New Roman" w:hAnsi="Times New Roman" w:cs="Times New Roman"/>
          <w:b/>
          <w:bCs/>
          <w:sz w:val="28"/>
          <w:szCs w:val="28"/>
        </w:rPr>
        <w:t xml:space="preserve">в двух вариантах: </w:t>
      </w:r>
    </w:p>
    <w:p w:rsidR="00C9457C" w:rsidRPr="002A53C8" w:rsidRDefault="00C9457C" w:rsidP="00EC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- </w:t>
      </w:r>
      <w:r w:rsidR="00EC76C6" w:rsidRPr="00317DD3">
        <w:rPr>
          <w:rFonts w:ascii="Times New Roman" w:hAnsi="Times New Roman" w:cs="Times New Roman"/>
          <w:sz w:val="28"/>
          <w:szCs w:val="28"/>
        </w:rPr>
        <w:t>разме</w:t>
      </w:r>
      <w:r w:rsidR="00EC76C6">
        <w:rPr>
          <w:rFonts w:ascii="Times New Roman" w:hAnsi="Times New Roman" w:cs="Times New Roman"/>
          <w:sz w:val="28"/>
          <w:szCs w:val="28"/>
        </w:rPr>
        <w:t>щаются</w:t>
      </w:r>
      <w:r w:rsidR="00EC76C6" w:rsidRPr="00317DD3">
        <w:rPr>
          <w:rFonts w:ascii="Times New Roman" w:hAnsi="Times New Roman" w:cs="Times New Roman"/>
          <w:sz w:val="28"/>
          <w:szCs w:val="28"/>
        </w:rPr>
        <w:t xml:space="preserve"> на сайте Конкурса по адресу: </w:t>
      </w:r>
      <w:hyperlink r:id="rId8" w:tgtFrame="_blank" w:history="1">
        <w:r w:rsidR="003F056A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8909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023AC0" w:rsidRPr="00023A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F32E4" w:rsidRPr="004F32E4">
          <w:rPr>
            <w:rStyle w:val="a4"/>
            <w:rFonts w:ascii="Times New Roman" w:hAnsi="Times New Roman" w:cs="Times New Roman"/>
            <w:sz w:val="28"/>
            <w:szCs w:val="28"/>
          </w:rPr>
          <w:t>uss.dvfu.ru</w:t>
        </w:r>
      </w:hyperlink>
      <w:r w:rsidRPr="002A53C8">
        <w:rPr>
          <w:rFonts w:ascii="Times New Roman" w:hAnsi="Times New Roman" w:cs="Times New Roman"/>
          <w:sz w:val="28"/>
          <w:szCs w:val="28"/>
        </w:rPr>
        <w:t>;</w:t>
      </w:r>
    </w:p>
    <w:p w:rsidR="00C9457C" w:rsidRPr="002A53C8" w:rsidRDefault="00C9457C" w:rsidP="00C945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- в бумажном виде с печатями и подписями. 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3C8">
        <w:rPr>
          <w:rFonts w:ascii="Times New Roman" w:hAnsi="Times New Roman" w:cs="Times New Roman"/>
          <w:sz w:val="28"/>
          <w:szCs w:val="28"/>
        </w:rPr>
        <w:t xml:space="preserve">Весь текстовый материал предоставляется в формате </w:t>
      </w:r>
      <w:r w:rsidRPr="002A53C8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 w:rsidRPr="002A53C8">
        <w:rPr>
          <w:rFonts w:ascii="Times New Roman" w:hAnsi="Times New Roman" w:cs="Times New Roman"/>
          <w:sz w:val="28"/>
          <w:szCs w:val="28"/>
        </w:rPr>
        <w:t xml:space="preserve">, шрифт – </w:t>
      </w:r>
      <w:r w:rsidRPr="002A53C8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2A53C8">
        <w:rPr>
          <w:rFonts w:ascii="Times New Roman" w:hAnsi="Times New Roman" w:cs="Times New Roman"/>
          <w:sz w:val="28"/>
          <w:szCs w:val="28"/>
        </w:rPr>
        <w:t xml:space="preserve">; кегль 12 обычный – без уплотнения, межстрочный интервал - одинарный; выравнивание по ширине; поля: верхнее, нижнее, правое, левое – </w:t>
      </w:r>
      <w:smartTag w:uri="urn:schemas-microsoft-com:office:smarttags" w:element="metricconverter">
        <w:smartTagPr>
          <w:attr w:name="ProductID" w:val="2 см"/>
        </w:smartTagPr>
        <w:r w:rsidRPr="002A53C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2A53C8">
        <w:rPr>
          <w:rFonts w:ascii="Times New Roman" w:hAnsi="Times New Roman" w:cs="Times New Roman"/>
          <w:sz w:val="28"/>
          <w:szCs w:val="28"/>
        </w:rPr>
        <w:t xml:space="preserve">;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2A53C8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2A53C8">
        <w:rPr>
          <w:rFonts w:ascii="Times New Roman" w:hAnsi="Times New Roman" w:cs="Times New Roman"/>
          <w:sz w:val="28"/>
          <w:szCs w:val="28"/>
        </w:rPr>
        <w:t>; без переносов; ссылки на литературу приводятся по тексту в квадратных скобках; список литературы располагается в конце текста.</w:t>
      </w:r>
      <w:proofErr w:type="gramEnd"/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Комплект документов конкурсанта должен быть сброшюрован, иметь оглавление и сквозную нумерацию листов.</w:t>
      </w:r>
    </w:p>
    <w:p w:rsidR="00C9457C" w:rsidRPr="002A53C8" w:rsidRDefault="00C9457C" w:rsidP="00C9457C">
      <w:pPr>
        <w:spacing w:after="0"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3C8">
        <w:rPr>
          <w:rFonts w:ascii="Times New Roman" w:hAnsi="Times New Roman" w:cs="Times New Roman"/>
          <w:b/>
          <w:sz w:val="28"/>
          <w:szCs w:val="28"/>
        </w:rPr>
        <w:t>Порядок размещения документов в папке:</w:t>
      </w:r>
    </w:p>
    <w:p w:rsidR="00C9457C" w:rsidRPr="002A53C8" w:rsidRDefault="00C9457C" w:rsidP="00C9457C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титульный лист с указанием названия конкурса, фамилии, имени, отчества конкурсанта (полностью), места работы (полное наименование образовательной организации), должности, цветной фотографии (9х13);</w:t>
      </w:r>
    </w:p>
    <w:p w:rsidR="00C9457C" w:rsidRPr="002A53C8" w:rsidRDefault="00C9457C" w:rsidP="00C9457C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перечень представленных материалов (оглавление);</w:t>
      </w:r>
    </w:p>
    <w:p w:rsidR="00C9457C" w:rsidRPr="002A53C8" w:rsidRDefault="00C9457C" w:rsidP="00C9457C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- анкета-заявление участника Конкурса в печатном виде </w:t>
      </w:r>
      <w:r w:rsidR="005A28E5">
        <w:rPr>
          <w:rFonts w:ascii="Times New Roman" w:hAnsi="Times New Roman" w:cs="Times New Roman"/>
          <w:sz w:val="28"/>
          <w:szCs w:val="28"/>
        </w:rPr>
        <w:br/>
      </w:r>
      <w:r w:rsidRPr="002A53C8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C9457C" w:rsidRPr="002A53C8" w:rsidRDefault="00C9457C" w:rsidP="00C9457C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lastRenderedPageBreak/>
        <w:t>- представление Заявителя, заверенное руководителем образовательной организации (Приложение 2);</w:t>
      </w:r>
    </w:p>
    <w:p w:rsidR="00670A58" w:rsidRDefault="00C9457C" w:rsidP="005441D0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программа воспитательной работы должна отражать все направления деятельности классного руководителя.</w:t>
      </w:r>
    </w:p>
    <w:p w:rsidR="009B222D" w:rsidRPr="002A53C8" w:rsidRDefault="009B222D" w:rsidP="005441D0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7C" w:rsidRPr="002A53C8" w:rsidRDefault="00C9457C" w:rsidP="00C9457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</w:rPr>
        <w:t>Содержание конкурса и критерии оценки конкурсных заданий</w:t>
      </w:r>
    </w:p>
    <w:p w:rsidR="00C9457C" w:rsidRPr="002A53C8" w:rsidRDefault="00C9457C" w:rsidP="00C9457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b/>
          <w:sz w:val="28"/>
          <w:szCs w:val="28"/>
        </w:rPr>
        <w:t xml:space="preserve">Представление программы воспитательной работы </w:t>
      </w:r>
      <w:r w:rsidRPr="002A53C8">
        <w:rPr>
          <w:rFonts w:ascii="Times New Roman" w:hAnsi="Times New Roman" w:cs="Times New Roman"/>
          <w:sz w:val="28"/>
          <w:szCs w:val="28"/>
        </w:rPr>
        <w:t>(заочный этап)</w:t>
      </w:r>
    </w:p>
    <w:p w:rsidR="00C9457C" w:rsidRPr="002A53C8" w:rsidRDefault="00C9457C" w:rsidP="00C945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</w:rPr>
        <w:t>Условия проведения:</w:t>
      </w:r>
    </w:p>
    <w:p w:rsidR="00C9457C" w:rsidRPr="002A53C8" w:rsidRDefault="00C9457C" w:rsidP="00C945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Участники представляют в Оргкомитет программу воспитательной работы с учащимися в двух вариантах (печатном и электронном). </w:t>
      </w:r>
    </w:p>
    <w:p w:rsidR="00C9457C" w:rsidRPr="002A53C8" w:rsidRDefault="00C9457C" w:rsidP="00C945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Программа воспитательной работы должна содержать:</w:t>
      </w:r>
    </w:p>
    <w:p w:rsidR="00C9457C" w:rsidRPr="002A53C8" w:rsidRDefault="00C9457C" w:rsidP="00C945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пояснительную записку (цели, задачи, планируемые результаты, обоснование актуальности выбранных направлений воспитательной работы, сроки реализации);</w:t>
      </w:r>
    </w:p>
    <w:p w:rsidR="00C9457C" w:rsidRPr="002A53C8" w:rsidRDefault="00C9457C" w:rsidP="00C945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содержание направлений деятельности;</w:t>
      </w:r>
    </w:p>
    <w:p w:rsidR="00C9457C" w:rsidRPr="002A53C8" w:rsidRDefault="00C9457C" w:rsidP="00C945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план и результаты (можно текущие) реализации программы;</w:t>
      </w:r>
    </w:p>
    <w:p w:rsidR="00C9457C" w:rsidRPr="002A53C8" w:rsidRDefault="00C9457C" w:rsidP="00C945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инструментарий мониторинга воспитательной работы.</w:t>
      </w:r>
    </w:p>
    <w:p w:rsidR="00C9457C" w:rsidRPr="002A53C8" w:rsidRDefault="00C9457C" w:rsidP="00C945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</w:p>
    <w:p w:rsidR="00C9457C" w:rsidRPr="002A53C8" w:rsidRDefault="00C9457C" w:rsidP="00C945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- актуальность (отражение основных положений Федерального закона «Об образовании в Российской Федерации», Программы развития воспитательной компоненты в общеобразовательных учреждениях </w:t>
      </w:r>
      <w:r w:rsidR="005A28E5">
        <w:rPr>
          <w:rFonts w:ascii="Times New Roman" w:hAnsi="Times New Roman" w:cs="Times New Roman"/>
          <w:sz w:val="28"/>
          <w:szCs w:val="28"/>
        </w:rPr>
        <w:br/>
      </w:r>
      <w:r w:rsidRPr="002A53C8">
        <w:rPr>
          <w:rFonts w:ascii="Times New Roman" w:hAnsi="Times New Roman" w:cs="Times New Roman"/>
          <w:sz w:val="28"/>
          <w:szCs w:val="28"/>
        </w:rPr>
        <w:t>на 2013-2020 гг., Государственной программы Российской Федерации «Развитие образования» (201</w:t>
      </w:r>
      <w:r>
        <w:rPr>
          <w:rFonts w:ascii="Times New Roman" w:hAnsi="Times New Roman" w:cs="Times New Roman"/>
          <w:sz w:val="28"/>
          <w:szCs w:val="28"/>
        </w:rPr>
        <w:t>3-2020 г</w:t>
      </w:r>
      <w:r w:rsidRPr="002A53C8">
        <w:rPr>
          <w:rFonts w:ascii="Times New Roman" w:hAnsi="Times New Roman" w:cs="Times New Roman"/>
          <w:sz w:val="28"/>
          <w:szCs w:val="28"/>
        </w:rPr>
        <w:t xml:space="preserve">г.) и др.); </w:t>
      </w:r>
      <w:r w:rsidR="0057693A" w:rsidRPr="00872C3C">
        <w:rPr>
          <w:rFonts w:ascii="Times New Roman" w:hAnsi="Times New Roman" w:cs="Times New Roman"/>
          <w:bCs/>
          <w:kern w:val="36"/>
          <w:sz w:val="28"/>
          <w:szCs w:val="28"/>
        </w:rPr>
        <w:t>Распоряжение Правительства Российской Федерации от 29</w:t>
      </w:r>
      <w:r w:rsidR="005A28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мая 2015 г. N 996-р г. Москва «</w:t>
      </w:r>
      <w:r w:rsidR="0057693A" w:rsidRPr="00872C3C">
        <w:rPr>
          <w:rFonts w:ascii="Times New Roman" w:hAnsi="Times New Roman" w:cs="Times New Roman"/>
          <w:bCs/>
          <w:kern w:val="36"/>
          <w:sz w:val="28"/>
          <w:szCs w:val="28"/>
        </w:rPr>
        <w:t>Стратегия развития воспитания в Российской Федерации на период до</w:t>
      </w:r>
      <w:r w:rsidR="005A28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2025 года»</w:t>
      </w:r>
      <w:proofErr w:type="gramStart"/>
      <w:r w:rsidR="00A007CF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  <w:r w:rsidR="00A007CF" w:rsidRPr="002349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07CF" w:rsidRPr="0023494D">
        <w:rPr>
          <w:rFonts w:ascii="Times New Roman" w:hAnsi="Times New Roman" w:cs="Times New Roman"/>
          <w:sz w:val="28"/>
          <w:szCs w:val="28"/>
        </w:rPr>
        <w:t xml:space="preserve">осударственной программы «Развитие образования в Приморском крае» </w:t>
      </w:r>
      <w:r w:rsidR="005A28E5">
        <w:rPr>
          <w:rFonts w:ascii="Times New Roman" w:hAnsi="Times New Roman" w:cs="Times New Roman"/>
          <w:sz w:val="28"/>
          <w:szCs w:val="28"/>
        </w:rPr>
        <w:br/>
      </w:r>
      <w:r w:rsidR="00A007CF" w:rsidRPr="0023494D">
        <w:rPr>
          <w:rFonts w:ascii="Times New Roman" w:hAnsi="Times New Roman" w:cs="Times New Roman"/>
          <w:sz w:val="28"/>
          <w:szCs w:val="28"/>
        </w:rPr>
        <w:t>на 2013-20</w:t>
      </w:r>
      <w:r w:rsidR="00A007CF">
        <w:rPr>
          <w:rFonts w:ascii="Times New Roman" w:hAnsi="Times New Roman" w:cs="Times New Roman"/>
          <w:sz w:val="28"/>
          <w:szCs w:val="28"/>
        </w:rPr>
        <w:t>20 гг.</w:t>
      </w:r>
    </w:p>
    <w:p w:rsidR="00C9457C" w:rsidRPr="002A53C8" w:rsidRDefault="00C9457C" w:rsidP="00C9457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обоснованность, конкретность целей воспитательной деятельности;</w:t>
      </w:r>
    </w:p>
    <w:p w:rsidR="00C9457C" w:rsidRPr="002A53C8" w:rsidRDefault="00C9457C" w:rsidP="00C9457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системность и комплексность программы воспитательной деятельности педагогов;</w:t>
      </w:r>
    </w:p>
    <w:p w:rsidR="00C9457C" w:rsidRPr="002A53C8" w:rsidRDefault="00C9457C" w:rsidP="00C9457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53C8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2A53C8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C9457C" w:rsidRPr="002A53C8" w:rsidRDefault="00C9457C" w:rsidP="005441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оригинальность предлагае</w:t>
      </w:r>
      <w:r w:rsidR="005441D0">
        <w:rPr>
          <w:rFonts w:ascii="Times New Roman" w:hAnsi="Times New Roman" w:cs="Times New Roman"/>
          <w:sz w:val="28"/>
          <w:szCs w:val="28"/>
        </w:rPr>
        <w:t xml:space="preserve">мых идей, форм и приемов работы </w:t>
      </w:r>
      <w:r w:rsidRPr="002A53C8">
        <w:rPr>
          <w:rFonts w:ascii="Times New Roman" w:hAnsi="Times New Roman" w:cs="Times New Roman"/>
          <w:sz w:val="28"/>
          <w:szCs w:val="28"/>
        </w:rPr>
        <w:t>педагогов.</w:t>
      </w:r>
    </w:p>
    <w:p w:rsidR="00C9457C" w:rsidRPr="002A53C8" w:rsidRDefault="00C9457C" w:rsidP="00C9457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57C" w:rsidRPr="002A53C8" w:rsidRDefault="00C9457C" w:rsidP="00C9457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</w:rPr>
        <w:t>Защита педагогической позиции на тему «</w:t>
      </w:r>
      <w:r w:rsidR="00023A1B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Воспитание! </w:t>
      </w:r>
      <w:r w:rsidR="00D944D4">
        <w:rPr>
          <w:rFonts w:ascii="Times New Roman" w:hAnsi="Times New Roman" w:cs="Times New Roman"/>
          <w:b/>
          <w:bCs/>
          <w:sz w:val="28"/>
          <w:szCs w:val="28"/>
        </w:rPr>
        <w:t>Воспитание? Воспитание…</w:t>
      </w:r>
      <w:r w:rsidRPr="002A53C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2A53C8">
        <w:rPr>
          <w:rFonts w:ascii="Times New Roman" w:hAnsi="Times New Roman" w:cs="Times New Roman"/>
          <w:bCs/>
          <w:sz w:val="28"/>
          <w:szCs w:val="28"/>
        </w:rPr>
        <w:t>(очный этап) до 10 мин.</w:t>
      </w:r>
    </w:p>
    <w:p w:rsidR="00C9457C" w:rsidRPr="002A53C8" w:rsidRDefault="00C9457C" w:rsidP="00C945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</w:rPr>
        <w:t>Условия проведения:</w:t>
      </w:r>
    </w:p>
    <w:p w:rsidR="00C9457C" w:rsidRPr="002A53C8" w:rsidRDefault="00C9457C" w:rsidP="00C9457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Каждый участник озвучивает в свободной форме авторское кредо профессиональной деятельности, знакомит со своей системой воспитательной работы, комментирует ее в контексте основных направлений воспитательной деятельности.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</w:p>
    <w:p w:rsidR="00C9457C" w:rsidRPr="002A53C8" w:rsidRDefault="00C9457C" w:rsidP="00C9457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соответствие содержания выступления заявленной теме;</w:t>
      </w:r>
    </w:p>
    <w:p w:rsidR="00C9457C" w:rsidRPr="002A53C8" w:rsidRDefault="00C9457C" w:rsidP="00C9457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lastRenderedPageBreak/>
        <w:t>- самостоятельность и четкость выражения мировоззренческой позиции;</w:t>
      </w:r>
    </w:p>
    <w:p w:rsidR="00C9457C" w:rsidRPr="002A53C8" w:rsidRDefault="00C9457C" w:rsidP="00C9457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находчивость, оригинальность, нестандартность мышления;</w:t>
      </w:r>
    </w:p>
    <w:p w:rsidR="00C9457C" w:rsidRPr="002A53C8" w:rsidRDefault="00C9457C" w:rsidP="00C9457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убедительность, аргументированность, логичность и грамотность изложения своей позиции;</w:t>
      </w:r>
    </w:p>
    <w:p w:rsidR="00C9457C" w:rsidRDefault="00C9457C" w:rsidP="00C9457C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глубина и точность ответов на поставленные вопросы.</w:t>
      </w:r>
    </w:p>
    <w:p w:rsidR="00670A58" w:rsidRPr="004E69C9" w:rsidRDefault="00670A58" w:rsidP="00890944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1B3A" w:rsidRPr="00451B3A" w:rsidRDefault="00451B3A" w:rsidP="003457D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51B3A">
        <w:rPr>
          <w:rFonts w:ascii="Times New Roman" w:hAnsi="Times New Roman" w:cs="Times New Roman"/>
          <w:b/>
          <w:sz w:val="28"/>
          <w:szCs w:val="28"/>
        </w:rPr>
        <w:t xml:space="preserve">Экспертный совет «Педагогическая экспертиза» </w:t>
      </w:r>
    </w:p>
    <w:p w:rsidR="00451B3A" w:rsidRPr="0098722C" w:rsidRDefault="00451B3A" w:rsidP="0045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22C">
        <w:rPr>
          <w:rFonts w:ascii="Times New Roman" w:hAnsi="Times New Roman" w:cs="Times New Roman"/>
          <w:sz w:val="28"/>
          <w:szCs w:val="28"/>
        </w:rPr>
        <w:t>Конкурс направлен на проявление эрудиции</w:t>
      </w:r>
      <w:r w:rsidR="00F67982">
        <w:rPr>
          <w:rFonts w:ascii="Times New Roman" w:hAnsi="Times New Roman" w:cs="Times New Roman"/>
          <w:sz w:val="28"/>
          <w:szCs w:val="28"/>
        </w:rPr>
        <w:t xml:space="preserve">, </w:t>
      </w:r>
      <w:r w:rsidRPr="0098722C">
        <w:rPr>
          <w:rFonts w:ascii="Times New Roman" w:hAnsi="Times New Roman" w:cs="Times New Roman"/>
          <w:sz w:val="28"/>
          <w:szCs w:val="28"/>
        </w:rPr>
        <w:t xml:space="preserve">по актуальным вопросам </w:t>
      </w:r>
      <w:r w:rsidR="00670A58">
        <w:rPr>
          <w:rFonts w:ascii="Times New Roman" w:hAnsi="Times New Roman" w:cs="Times New Roman"/>
          <w:sz w:val="28"/>
          <w:szCs w:val="28"/>
        </w:rPr>
        <w:t>воспитания</w:t>
      </w:r>
      <w:r w:rsidRPr="0098722C">
        <w:rPr>
          <w:rFonts w:ascii="Times New Roman" w:hAnsi="Times New Roman" w:cs="Times New Roman"/>
          <w:sz w:val="28"/>
          <w:szCs w:val="28"/>
        </w:rPr>
        <w:t>.</w:t>
      </w:r>
    </w:p>
    <w:p w:rsidR="00451B3A" w:rsidRPr="00526D21" w:rsidRDefault="00451B3A" w:rsidP="007F3F3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D21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Pr="00526D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1B3A" w:rsidRPr="0098722C" w:rsidRDefault="00451B3A" w:rsidP="007F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2C">
        <w:rPr>
          <w:rFonts w:ascii="Times New Roman" w:hAnsi="Times New Roman" w:cs="Times New Roman"/>
          <w:sz w:val="28"/>
          <w:szCs w:val="28"/>
        </w:rPr>
        <w:t xml:space="preserve">1. Каждый участник выступает в роли «основного эксперта» и члена «экспертного совета». </w:t>
      </w:r>
    </w:p>
    <w:p w:rsidR="00451B3A" w:rsidRPr="0098722C" w:rsidRDefault="00451B3A" w:rsidP="007F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2C">
        <w:rPr>
          <w:rFonts w:ascii="Times New Roman" w:hAnsi="Times New Roman" w:cs="Times New Roman"/>
          <w:sz w:val="28"/>
          <w:szCs w:val="28"/>
        </w:rPr>
        <w:t>2. По порядку, определенному жребием, «основной эксперт» обдумывает и произносит монологическую речь по проблеме воспитания или обучения (тема определяется методом случайно</w:t>
      </w:r>
      <w:r w:rsidR="002821AE">
        <w:rPr>
          <w:rFonts w:ascii="Times New Roman" w:hAnsi="Times New Roman" w:cs="Times New Roman"/>
          <w:sz w:val="28"/>
          <w:szCs w:val="28"/>
        </w:rPr>
        <w:t>го</w:t>
      </w:r>
      <w:r w:rsidRPr="0098722C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2821AE">
        <w:rPr>
          <w:rFonts w:ascii="Times New Roman" w:hAnsi="Times New Roman" w:cs="Times New Roman"/>
          <w:sz w:val="28"/>
          <w:szCs w:val="28"/>
        </w:rPr>
        <w:t>а</w:t>
      </w:r>
      <w:r w:rsidRPr="0098722C">
        <w:rPr>
          <w:rFonts w:ascii="Times New Roman" w:hAnsi="Times New Roman" w:cs="Times New Roman"/>
          <w:sz w:val="28"/>
          <w:szCs w:val="28"/>
        </w:rPr>
        <w:t>).</w:t>
      </w:r>
    </w:p>
    <w:p w:rsidR="00451B3A" w:rsidRPr="0098722C" w:rsidRDefault="00451B3A" w:rsidP="007F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2C">
        <w:rPr>
          <w:rFonts w:ascii="Times New Roman" w:hAnsi="Times New Roman" w:cs="Times New Roman"/>
          <w:sz w:val="28"/>
          <w:szCs w:val="28"/>
        </w:rPr>
        <w:t>3. Остальные конкурсанты («экспертная комиссия»), выслушав «основного эксперта», имеют право задать емупо одному вопросу.</w:t>
      </w:r>
    </w:p>
    <w:p w:rsidR="00451B3A" w:rsidRPr="0098722C" w:rsidRDefault="00451B3A" w:rsidP="007F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2C">
        <w:rPr>
          <w:rFonts w:ascii="Times New Roman" w:hAnsi="Times New Roman" w:cs="Times New Roman"/>
          <w:sz w:val="28"/>
          <w:szCs w:val="28"/>
        </w:rPr>
        <w:t xml:space="preserve">4. Временные рамки: обдумывание проблемы «основным экспертом» – до 2-х минут; монолог – до 3-х минут; ответ на каждый заданный вопрос – </w:t>
      </w:r>
      <w:r w:rsidR="005A28E5">
        <w:rPr>
          <w:rFonts w:ascii="Times New Roman" w:hAnsi="Times New Roman" w:cs="Times New Roman"/>
          <w:sz w:val="28"/>
          <w:szCs w:val="28"/>
        </w:rPr>
        <w:br/>
      </w:r>
      <w:r w:rsidRPr="0098722C">
        <w:rPr>
          <w:rFonts w:ascii="Times New Roman" w:hAnsi="Times New Roman" w:cs="Times New Roman"/>
          <w:sz w:val="28"/>
          <w:szCs w:val="28"/>
        </w:rPr>
        <w:t>до 30 секунд; формулирование своего вопроса «эксперту» –  до 30 секунд.</w:t>
      </w:r>
    </w:p>
    <w:p w:rsidR="00451B3A" w:rsidRPr="003457D6" w:rsidRDefault="00451B3A" w:rsidP="007F3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7D6">
        <w:rPr>
          <w:rFonts w:ascii="Times New Roman" w:hAnsi="Times New Roman" w:cs="Times New Roman"/>
          <w:b/>
          <w:sz w:val="28"/>
          <w:szCs w:val="28"/>
        </w:rPr>
        <w:t>Критерии оценки речи «основного эксперта»:</w:t>
      </w:r>
    </w:p>
    <w:p w:rsidR="00451B3A" w:rsidRPr="0098722C" w:rsidRDefault="00451B3A" w:rsidP="007F3F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22C">
        <w:rPr>
          <w:rFonts w:ascii="Times New Roman" w:hAnsi="Times New Roman" w:cs="Times New Roman"/>
          <w:sz w:val="28"/>
          <w:szCs w:val="28"/>
        </w:rPr>
        <w:t>1. Полнота и глубина раскрытия педагогической проблемы;</w:t>
      </w:r>
    </w:p>
    <w:p w:rsidR="00451B3A" w:rsidRPr="0098722C" w:rsidRDefault="00451B3A" w:rsidP="007F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2C">
        <w:rPr>
          <w:rFonts w:ascii="Times New Roman" w:hAnsi="Times New Roman" w:cs="Times New Roman"/>
          <w:sz w:val="28"/>
          <w:szCs w:val="28"/>
        </w:rPr>
        <w:t xml:space="preserve">2. Аргументированность высказывания, убедительность приводимых доказательств; </w:t>
      </w:r>
    </w:p>
    <w:p w:rsidR="00451B3A" w:rsidRPr="0098722C" w:rsidRDefault="00451B3A" w:rsidP="007F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2C">
        <w:rPr>
          <w:rFonts w:ascii="Times New Roman" w:hAnsi="Times New Roman" w:cs="Times New Roman"/>
          <w:sz w:val="28"/>
          <w:szCs w:val="28"/>
        </w:rPr>
        <w:t xml:space="preserve">3. Логичность и нестандартность педагогического мышления участника конкурса; </w:t>
      </w:r>
    </w:p>
    <w:p w:rsidR="00451B3A" w:rsidRPr="0098722C" w:rsidRDefault="00451B3A" w:rsidP="007F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2C">
        <w:rPr>
          <w:rFonts w:ascii="Times New Roman" w:hAnsi="Times New Roman" w:cs="Times New Roman"/>
          <w:sz w:val="28"/>
          <w:szCs w:val="28"/>
        </w:rPr>
        <w:t xml:space="preserve">4. Корректность и культура речевого поведения; </w:t>
      </w:r>
    </w:p>
    <w:p w:rsidR="00451B3A" w:rsidRPr="0098722C" w:rsidRDefault="00451B3A" w:rsidP="007F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2C">
        <w:rPr>
          <w:rFonts w:ascii="Times New Roman" w:hAnsi="Times New Roman" w:cs="Times New Roman"/>
          <w:sz w:val="28"/>
          <w:szCs w:val="28"/>
        </w:rPr>
        <w:t>5. Умение понять вопрос члена «экспертной комиссии», ясно и точно ответить на него;</w:t>
      </w:r>
    </w:p>
    <w:p w:rsidR="00451B3A" w:rsidRPr="0098722C" w:rsidRDefault="00451B3A" w:rsidP="007F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2C">
        <w:rPr>
          <w:rFonts w:ascii="Times New Roman" w:hAnsi="Times New Roman" w:cs="Times New Roman"/>
          <w:sz w:val="28"/>
          <w:szCs w:val="28"/>
        </w:rPr>
        <w:t>6. Соблюдение регламента.</w:t>
      </w:r>
    </w:p>
    <w:p w:rsidR="00451B3A" w:rsidRPr="003457D6" w:rsidRDefault="00451B3A" w:rsidP="007F3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7D6">
        <w:rPr>
          <w:rFonts w:ascii="Times New Roman" w:hAnsi="Times New Roman" w:cs="Times New Roman"/>
          <w:b/>
          <w:sz w:val="28"/>
          <w:szCs w:val="28"/>
        </w:rPr>
        <w:t>Критерии оценки вопросов членов «экспертного совета»:</w:t>
      </w:r>
    </w:p>
    <w:p w:rsidR="00451B3A" w:rsidRPr="0098722C" w:rsidRDefault="00451B3A" w:rsidP="007F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2C">
        <w:rPr>
          <w:rFonts w:ascii="Times New Roman" w:hAnsi="Times New Roman" w:cs="Times New Roman"/>
          <w:sz w:val="28"/>
          <w:szCs w:val="28"/>
        </w:rPr>
        <w:t>1. Точность и корректность формулировок вопроса;</w:t>
      </w:r>
    </w:p>
    <w:p w:rsidR="00451B3A" w:rsidRPr="0098722C" w:rsidRDefault="00451B3A" w:rsidP="007F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2C">
        <w:rPr>
          <w:rFonts w:ascii="Times New Roman" w:hAnsi="Times New Roman" w:cs="Times New Roman"/>
          <w:sz w:val="28"/>
          <w:szCs w:val="28"/>
        </w:rPr>
        <w:t>2. Ценность содержательной стороны вопроса.</w:t>
      </w:r>
    </w:p>
    <w:p w:rsidR="00451B3A" w:rsidRPr="0098722C" w:rsidRDefault="00451B3A" w:rsidP="007F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2C">
        <w:rPr>
          <w:rFonts w:ascii="Times New Roman" w:hAnsi="Times New Roman" w:cs="Times New Roman"/>
          <w:sz w:val="28"/>
          <w:szCs w:val="28"/>
        </w:rPr>
        <w:t>3. Соблюдение регламента.</w:t>
      </w:r>
    </w:p>
    <w:p w:rsidR="00C9457C" w:rsidRPr="002A53C8" w:rsidRDefault="00C9457C" w:rsidP="0076568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187" w:rsidRPr="00B304ED" w:rsidRDefault="00C9457C" w:rsidP="00B304E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A53C8">
        <w:rPr>
          <w:rFonts w:ascii="Times New Roman" w:hAnsi="Times New Roman" w:cs="Times New Roman"/>
          <w:b/>
          <w:sz w:val="28"/>
          <w:szCs w:val="28"/>
        </w:rPr>
        <w:t>ткрытое внеклассное воспитательное мероприятие</w:t>
      </w:r>
      <w:r w:rsidR="005A28E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53C8">
        <w:rPr>
          <w:rFonts w:ascii="Times New Roman" w:hAnsi="Times New Roman" w:cs="Times New Roman"/>
          <w:b/>
          <w:bCs/>
          <w:sz w:val="28"/>
          <w:szCs w:val="28"/>
        </w:rPr>
        <w:t xml:space="preserve">с последующим самоанализом </w:t>
      </w:r>
      <w:r w:rsidRPr="002A53C8">
        <w:rPr>
          <w:rFonts w:ascii="Times New Roman" w:hAnsi="Times New Roman" w:cs="Times New Roman"/>
          <w:bCs/>
          <w:sz w:val="28"/>
          <w:szCs w:val="28"/>
        </w:rPr>
        <w:t>(очный этап), мероприятие проводится конкурсантом без группы поддержки.</w:t>
      </w:r>
    </w:p>
    <w:p w:rsidR="00C9457C" w:rsidRPr="002A53C8" w:rsidRDefault="00C9457C" w:rsidP="00B304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</w:rPr>
        <w:t>Условия проведения:</w:t>
      </w:r>
    </w:p>
    <w:p w:rsidR="00150187" w:rsidRPr="002A53C8" w:rsidRDefault="00C9457C" w:rsidP="00B3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 xml:space="preserve">Каждый участник проводит открытое внеклассное воспитательное мероприятие на базе общеобразовательной организации Уссурийского городского округа в одном из предложенных Оргкомитетом классов </w:t>
      </w:r>
      <w:r w:rsidR="005A28E5">
        <w:rPr>
          <w:rFonts w:ascii="Times New Roman" w:hAnsi="Times New Roman" w:cs="Times New Roman"/>
          <w:sz w:val="28"/>
          <w:szCs w:val="28"/>
        </w:rPr>
        <w:br/>
      </w:r>
      <w:r w:rsidRPr="002A53C8">
        <w:rPr>
          <w:rFonts w:ascii="Times New Roman" w:hAnsi="Times New Roman" w:cs="Times New Roman"/>
          <w:sz w:val="28"/>
          <w:szCs w:val="28"/>
        </w:rPr>
        <w:t>(форма проведения свободная).</w:t>
      </w:r>
    </w:p>
    <w:p w:rsidR="00C9457C" w:rsidRPr="002A53C8" w:rsidRDefault="00C9457C" w:rsidP="00B304E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Критерии оценивания </w:t>
      </w:r>
      <w:r w:rsidRPr="002A53C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A53C8">
        <w:rPr>
          <w:rFonts w:ascii="Times New Roman" w:hAnsi="Times New Roman" w:cs="Times New Roman"/>
          <w:b/>
          <w:sz w:val="28"/>
          <w:szCs w:val="28"/>
        </w:rPr>
        <w:t>ткрытого внеклассного воспитательного мероприятия</w:t>
      </w:r>
      <w:r w:rsidRPr="002A53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C9457C" w:rsidRPr="002A53C8" w:rsidRDefault="00C9457C" w:rsidP="00765682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2A53C8">
        <w:rPr>
          <w:rFonts w:ascii="Times New Roman" w:hAnsi="Times New Roman" w:cs="Times New Roman"/>
          <w:sz w:val="28"/>
          <w:szCs w:val="28"/>
        </w:rPr>
        <w:t>Методическая компетентность:</w:t>
      </w:r>
    </w:p>
    <w:p w:rsidR="00C9457C" w:rsidRPr="002A53C8" w:rsidRDefault="00C9457C" w:rsidP="00765682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актуальность содержания мероприятия;</w:t>
      </w:r>
    </w:p>
    <w:p w:rsidR="00C9457C" w:rsidRPr="002A53C8" w:rsidRDefault="00C9457C" w:rsidP="00765682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соответствие целей и задач содержанию открытого мероприятия;</w:t>
      </w:r>
    </w:p>
    <w:p w:rsidR="00C9457C" w:rsidRPr="002A53C8" w:rsidRDefault="00C9457C" w:rsidP="00765682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соответствие содержания открытого мероприятия заявленной форме и методам.</w:t>
      </w:r>
    </w:p>
    <w:p w:rsidR="00C9457C" w:rsidRPr="002A53C8" w:rsidRDefault="00C9457C" w:rsidP="00765682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2. Психолого-педагогическая компетентность:</w:t>
      </w:r>
    </w:p>
    <w:p w:rsidR="00C9457C" w:rsidRPr="002A53C8" w:rsidRDefault="00C9457C" w:rsidP="00765682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личностная позиция педагога;</w:t>
      </w:r>
    </w:p>
    <w:p w:rsidR="00C9457C" w:rsidRPr="002A53C8" w:rsidRDefault="00C9457C" w:rsidP="00765682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организация взаимодействия учащихся между собой;</w:t>
      </w:r>
    </w:p>
    <w:p w:rsidR="00C9457C" w:rsidRPr="002A53C8" w:rsidRDefault="00C9457C" w:rsidP="00765682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коммуникативная культура;</w:t>
      </w:r>
    </w:p>
    <w:p w:rsidR="00C9457C" w:rsidRPr="002A53C8" w:rsidRDefault="00C9457C" w:rsidP="00765682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соответствие содержания и формы открытого мероприятия возрастным особенностям учащихся.</w:t>
      </w:r>
    </w:p>
    <w:p w:rsidR="00C9457C" w:rsidRPr="002A53C8" w:rsidRDefault="00C9457C" w:rsidP="00B304ED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Критерии оценивания с</w:t>
      </w:r>
      <w:r w:rsidRPr="002A53C8">
        <w:rPr>
          <w:rFonts w:ascii="Times New Roman" w:hAnsi="Times New Roman" w:cs="Times New Roman"/>
          <w:b/>
          <w:sz w:val="28"/>
          <w:szCs w:val="28"/>
        </w:rPr>
        <w:t>амоанализа:</w:t>
      </w:r>
    </w:p>
    <w:p w:rsidR="00C9457C" w:rsidRPr="002A53C8" w:rsidRDefault="00C9457C" w:rsidP="00B304E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соответствие содержания открытого мероприятия, использованных технологий и достигнутых результатов поставленным целям;</w:t>
      </w:r>
    </w:p>
    <w:p w:rsidR="00C9457C" w:rsidRPr="002A53C8" w:rsidRDefault="00765682" w:rsidP="00765682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57C" w:rsidRPr="002A53C8">
        <w:rPr>
          <w:rFonts w:ascii="Times New Roman" w:hAnsi="Times New Roman" w:cs="Times New Roman"/>
          <w:sz w:val="28"/>
          <w:szCs w:val="28"/>
        </w:rPr>
        <w:t>соответствие замысла открытого мероприятия реально развернувшейся воспитательной ситуации;</w:t>
      </w:r>
    </w:p>
    <w:p w:rsidR="00C9457C" w:rsidRPr="002A53C8" w:rsidRDefault="00C9457C" w:rsidP="00765682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глубина и точность анализа открытого мероприятия;</w:t>
      </w:r>
    </w:p>
    <w:p w:rsidR="00C9457C" w:rsidRPr="002A53C8" w:rsidRDefault="00C9457C" w:rsidP="00765682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культура самоанализа;</w:t>
      </w:r>
    </w:p>
    <w:p w:rsidR="00C9457C" w:rsidRPr="002A53C8" w:rsidRDefault="00C9457C" w:rsidP="00765682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умение четко и точно ответить на поставленные вопросы;</w:t>
      </w:r>
    </w:p>
    <w:p w:rsidR="00C9457C" w:rsidRPr="002A53C8" w:rsidRDefault="00C9457C" w:rsidP="00765682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- рефлексия своей деятельности.</w:t>
      </w:r>
    </w:p>
    <w:p w:rsidR="00C9457C" w:rsidRPr="002A53C8" w:rsidRDefault="00C9457C" w:rsidP="00C9457C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457C" w:rsidRPr="002A53C8" w:rsidRDefault="00C9457C" w:rsidP="00C9457C">
      <w:pPr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3C8">
        <w:rPr>
          <w:rFonts w:ascii="Times New Roman" w:hAnsi="Times New Roman" w:cs="Times New Roman"/>
          <w:b/>
          <w:bCs/>
          <w:sz w:val="28"/>
          <w:szCs w:val="28"/>
        </w:rPr>
        <w:t>Порядок награждения</w:t>
      </w:r>
    </w:p>
    <w:p w:rsidR="00C9457C" w:rsidRPr="002A53C8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3C8">
        <w:rPr>
          <w:rFonts w:ascii="Times New Roman" w:hAnsi="Times New Roman" w:cs="Times New Roman"/>
          <w:sz w:val="28"/>
          <w:szCs w:val="28"/>
        </w:rPr>
        <w:t>Баллы, набранные участниками в очном этапе Конкурса, суммируются. Победителем Конкурса становится участник, набравший наибольшую сумму баллов.</w:t>
      </w:r>
    </w:p>
    <w:p w:rsidR="00C9457C" w:rsidRPr="00EF6BA7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C8">
        <w:rPr>
          <w:rFonts w:ascii="Times New Roman" w:hAnsi="Times New Roman" w:cs="Times New Roman"/>
          <w:sz w:val="28"/>
          <w:szCs w:val="28"/>
        </w:rPr>
        <w:t>Победитель и призеры Конкурса поощряются Учредителями Конкурса,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и науки Приморского края</w:t>
      </w:r>
      <w:r w:rsidRPr="002A53C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приобретают право </w:t>
      </w:r>
      <w:r w:rsidRPr="002A53C8">
        <w:rPr>
          <w:rFonts w:ascii="Times New Roman" w:hAnsi="Times New Roman" w:cs="Times New Roman"/>
          <w:sz w:val="28"/>
          <w:szCs w:val="28"/>
        </w:rPr>
        <w:t>участия в конференциях на базе Школы педагогики ДВФУ, предоставления письменного отзыва от</w:t>
      </w:r>
      <w:r w:rsidRPr="00EF6BA7">
        <w:rPr>
          <w:rFonts w:ascii="Times New Roman" w:hAnsi="Times New Roman" w:cs="Times New Roman"/>
          <w:sz w:val="28"/>
          <w:szCs w:val="28"/>
        </w:rPr>
        <w:t xml:space="preserve"> ведущих специалистов Школы педагогики </w:t>
      </w:r>
      <w:r>
        <w:rPr>
          <w:rFonts w:ascii="Times New Roman" w:hAnsi="Times New Roman" w:cs="Times New Roman"/>
          <w:sz w:val="28"/>
          <w:szCs w:val="28"/>
        </w:rPr>
        <w:t xml:space="preserve">ДВФУ </w:t>
      </w:r>
      <w:r w:rsidRPr="00EF6BA7">
        <w:rPr>
          <w:rFonts w:ascii="Times New Roman" w:hAnsi="Times New Roman" w:cs="Times New Roman"/>
          <w:sz w:val="28"/>
          <w:szCs w:val="28"/>
        </w:rPr>
        <w:t>на программу воспитательной работы для ее дальнейшего лицензирования.</w:t>
      </w:r>
    </w:p>
    <w:p w:rsidR="00C9457C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BA7">
        <w:rPr>
          <w:rFonts w:ascii="Times New Roman" w:hAnsi="Times New Roman" w:cs="Times New Roman"/>
          <w:sz w:val="28"/>
          <w:szCs w:val="28"/>
        </w:rPr>
        <w:t xml:space="preserve">Итоги Конкурса публикуются в средствах массовой информации, доводятся до сведения руководителей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F6BA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EF6BA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руководителей муниципальных органов управления образованием.</w:t>
      </w:r>
    </w:p>
    <w:p w:rsidR="00C9457C" w:rsidRPr="007B3ECA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57C" w:rsidRPr="002D567F" w:rsidRDefault="00C9457C" w:rsidP="00C945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567F">
        <w:rPr>
          <w:rFonts w:ascii="Times New Roman" w:hAnsi="Times New Roman" w:cs="Times New Roman"/>
          <w:b/>
          <w:bCs/>
          <w:sz w:val="28"/>
          <w:szCs w:val="28"/>
        </w:rPr>
        <w:t>11.Финансирование Конкурса</w:t>
      </w:r>
    </w:p>
    <w:p w:rsidR="00C9457C" w:rsidRDefault="00C9457C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67F">
        <w:rPr>
          <w:rFonts w:ascii="Times New Roman" w:hAnsi="Times New Roman" w:cs="Times New Roman"/>
          <w:sz w:val="28"/>
          <w:szCs w:val="28"/>
        </w:rPr>
        <w:t xml:space="preserve">Расходы по командированию участников на все мероприятия Конкурса берут на себя Заявители и (или) попечители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D567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2D567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, в которых работают участники К</w:t>
      </w:r>
      <w:r w:rsidRPr="002D567F">
        <w:rPr>
          <w:rFonts w:ascii="Times New Roman" w:hAnsi="Times New Roman" w:cs="Times New Roman"/>
          <w:sz w:val="28"/>
          <w:szCs w:val="28"/>
        </w:rPr>
        <w:t>онкурса.</w:t>
      </w:r>
    </w:p>
    <w:p w:rsidR="006A7878" w:rsidRPr="002D567F" w:rsidRDefault="006A7878" w:rsidP="00C9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7C" w:rsidRPr="002B1E15" w:rsidRDefault="00C9457C" w:rsidP="00C9457C">
      <w:pPr>
        <w:pageBreakBefore/>
        <w:spacing w:after="0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1E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9457C" w:rsidRPr="002B1E15" w:rsidRDefault="00C9457C" w:rsidP="00C9457C">
      <w:pPr>
        <w:spacing w:after="0"/>
        <w:ind w:right="-2" w:firstLine="46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1E15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</w:t>
      </w:r>
      <w:proofErr w:type="gramStart"/>
      <w:r w:rsidRPr="002B1E15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proofErr w:type="gramEnd"/>
    </w:p>
    <w:p w:rsidR="00C9457C" w:rsidRPr="002B1E15" w:rsidRDefault="00C9457C" w:rsidP="00C9457C">
      <w:pPr>
        <w:spacing w:after="0"/>
        <w:ind w:left="46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E15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 w:rsidRPr="002B1E1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 сердцем</w:t>
      </w:r>
      <w:r w:rsidRPr="002B1E1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457C" w:rsidRPr="002B1E15" w:rsidRDefault="00C9457C" w:rsidP="00C945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 Оргкомитет </w:t>
      </w:r>
      <w:proofErr w:type="gramStart"/>
      <w:r w:rsidRPr="002B1E15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</w:p>
    <w:p w:rsidR="00C9457C" w:rsidRPr="002B1E15" w:rsidRDefault="00C9457C" w:rsidP="00C945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конкурса «</w:t>
      </w:r>
      <w:r>
        <w:rPr>
          <w:rFonts w:ascii="Times New Roman" w:hAnsi="Times New Roman" w:cs="Times New Roman"/>
          <w:sz w:val="24"/>
          <w:szCs w:val="24"/>
        </w:rPr>
        <w:t>Воспитание сердцем</w:t>
      </w:r>
      <w:r w:rsidRPr="002B1E15">
        <w:rPr>
          <w:rFonts w:ascii="Times New Roman" w:hAnsi="Times New Roman" w:cs="Times New Roman"/>
          <w:sz w:val="24"/>
          <w:szCs w:val="24"/>
        </w:rPr>
        <w:t>»</w:t>
      </w:r>
    </w:p>
    <w:p w:rsidR="00C9457C" w:rsidRPr="002B1E15" w:rsidRDefault="00C9457C" w:rsidP="00C94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15">
        <w:rPr>
          <w:rFonts w:ascii="Times New Roman" w:hAnsi="Times New Roman" w:cs="Times New Roman"/>
          <w:b/>
          <w:sz w:val="24"/>
          <w:szCs w:val="24"/>
        </w:rPr>
        <w:t>Анкета-заявление</w:t>
      </w:r>
    </w:p>
    <w:p w:rsidR="00C9457C" w:rsidRPr="002B1E15" w:rsidRDefault="00C9457C" w:rsidP="00C94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15">
        <w:rPr>
          <w:rFonts w:ascii="Times New Roman" w:hAnsi="Times New Roman" w:cs="Times New Roman"/>
          <w:b/>
          <w:sz w:val="24"/>
          <w:szCs w:val="24"/>
        </w:rPr>
        <w:t>на участие в региональном конкурсе «</w:t>
      </w:r>
      <w:r>
        <w:rPr>
          <w:rFonts w:ascii="Times New Roman" w:hAnsi="Times New Roman" w:cs="Times New Roman"/>
          <w:b/>
          <w:sz w:val="24"/>
          <w:szCs w:val="24"/>
        </w:rPr>
        <w:t>Воспитание сердцем</w:t>
      </w:r>
      <w:r w:rsidRPr="002B1E15">
        <w:rPr>
          <w:rFonts w:ascii="Times New Roman" w:hAnsi="Times New Roman" w:cs="Times New Roman"/>
          <w:b/>
          <w:sz w:val="24"/>
          <w:szCs w:val="24"/>
        </w:rPr>
        <w:t>»</w:t>
      </w:r>
    </w:p>
    <w:p w:rsidR="00C9457C" w:rsidRPr="002B1E15" w:rsidRDefault="00C9457C" w:rsidP="00C94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A0"/>
      </w:tblPr>
      <w:tblGrid>
        <w:gridCol w:w="4962"/>
        <w:gridCol w:w="4677"/>
      </w:tblGrid>
      <w:tr w:rsidR="00C9457C" w:rsidRPr="002B1E15" w:rsidTr="004118BE">
        <w:trPr>
          <w:cantSplit/>
          <w:trHeight w:val="143"/>
        </w:trPr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9457C" w:rsidRPr="002B1E15" w:rsidRDefault="00C9457C" w:rsidP="004118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b/>
                <w:sz w:val="24"/>
                <w:szCs w:val="24"/>
              </w:rPr>
              <w:t>1.Общие сведения</w:t>
            </w: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278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57C" w:rsidRPr="002B1E15" w:rsidTr="004118BE">
        <w:trPr>
          <w:cantSplit/>
          <w:trHeight w:val="278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9457C" w:rsidRPr="002B1E15" w:rsidRDefault="00C9457C" w:rsidP="004118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и учеба</w:t>
            </w: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 (название учебного заведения по уставу)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278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ФИО директора образовательного учреждения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Год приема на работу/поступления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278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278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год присвоения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278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(виды деятельности)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278"/>
        </w:trPr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9457C" w:rsidRPr="002B1E15" w:rsidRDefault="00C9457C" w:rsidP="004118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C9457C" w:rsidRPr="002B1E15" w:rsidTr="004118BE">
        <w:trPr>
          <w:cantSplit/>
          <w:trHeight w:val="278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(укажите название и год окончания учебного заведения,  факультет) 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35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Знание языков (укажите каких и степень владения)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57C" w:rsidRPr="002B1E15" w:rsidTr="004118BE">
        <w:trPr>
          <w:cantSplit/>
          <w:trHeight w:val="278"/>
        </w:trPr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9457C" w:rsidRPr="002B1E15" w:rsidRDefault="00C9457C" w:rsidP="004118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C9457C" w:rsidRPr="002B1E15" w:rsidTr="004118BE">
        <w:trPr>
          <w:cantSplit/>
          <w:trHeight w:val="278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278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органах государственной власти, муниципалитетах (укажите название, год избрания, назначения, должность) 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9457C" w:rsidRPr="002B1E15" w:rsidRDefault="00C9457C" w:rsidP="004118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b/>
                <w:sz w:val="24"/>
                <w:szCs w:val="24"/>
              </w:rPr>
              <w:t>5. Семья</w:t>
            </w: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9457C" w:rsidRPr="002B1E15" w:rsidRDefault="00C9457C" w:rsidP="004118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b/>
                <w:sz w:val="24"/>
                <w:szCs w:val="24"/>
              </w:rPr>
              <w:t>6. Увлечения</w:t>
            </w: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Жизненное и педагогическое кредо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Чем Вы можете «блеснуть» на сцене?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9457C" w:rsidRPr="002B1E15" w:rsidRDefault="00C9457C" w:rsidP="004118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b/>
                <w:sz w:val="24"/>
                <w:szCs w:val="24"/>
              </w:rPr>
              <w:t>7. Контакты</w:t>
            </w: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Рабочий адрес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cantSplit/>
          <w:trHeight w:val="143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9457C" w:rsidRPr="002B1E15" w:rsidRDefault="00C9457C" w:rsidP="004118BE">
            <w:pPr>
              <w:suppressAutoHyphens/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b/>
                <w:sz w:val="24"/>
                <w:szCs w:val="24"/>
              </w:rPr>
              <w:t>8. Заявка на условия участия в очном туре конкурса</w:t>
            </w:r>
          </w:p>
        </w:tc>
      </w:tr>
      <w:tr w:rsidR="00C9457C" w:rsidRPr="002B1E15" w:rsidTr="004118BE"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воспитательного мероприятия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для проведения открытого воспитательного мероприятия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для участия в Конкурсе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9457C" w:rsidRPr="002B1E15" w:rsidRDefault="00C9457C" w:rsidP="004118BE">
            <w:pPr>
              <w:suppressAutoHyphens/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b/>
                <w:sz w:val="24"/>
                <w:szCs w:val="24"/>
              </w:rPr>
              <w:t>9. Дополнительные данные</w:t>
            </w:r>
          </w:p>
        </w:tc>
      </w:tr>
      <w:tr w:rsidR="00C9457C" w:rsidRPr="002B1E15" w:rsidTr="004118BE">
        <w:trPr>
          <w:trHeight w:val="450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Важные профессиональные и личностные качества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rPr>
          <w:trHeight w:val="458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 xml:space="preserve">Какие еще данные считаете нужным сообщить дополнительно 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suppressAutoHyphens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9457C" w:rsidRPr="002B1E15" w:rsidTr="004118BE"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9457C" w:rsidRPr="002B1E15" w:rsidRDefault="00C9457C" w:rsidP="004118BE">
            <w:pPr>
              <w:suppressAutoHyphens/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b/>
                <w:sz w:val="24"/>
                <w:szCs w:val="24"/>
              </w:rPr>
              <w:t>10. Дополнительные данные</w:t>
            </w:r>
          </w:p>
        </w:tc>
      </w:tr>
      <w:tr w:rsidR="00C9457C" w:rsidRPr="002B1E15" w:rsidTr="004118BE">
        <w:trPr>
          <w:trHeight w:val="838"/>
        </w:trPr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9457C" w:rsidRPr="002B1E15" w:rsidRDefault="00C9457C" w:rsidP="004118B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Я ознакомилс</w:t>
            </w:r>
            <w:proofErr w:type="gramStart"/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B1E15">
              <w:rPr>
                <w:rFonts w:ascii="Times New Roman" w:hAnsi="Times New Roman" w:cs="Times New Roman"/>
                <w:sz w:val="24"/>
                <w:szCs w:val="24"/>
              </w:rPr>
              <w:t xml:space="preserve">ась) с условиями участия в Конкурсе и согласен(а) с ними. </w:t>
            </w:r>
          </w:p>
          <w:p w:rsidR="00C9457C" w:rsidRPr="002B1E15" w:rsidRDefault="00C9457C" w:rsidP="004118B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Я даю согласие на внесение сведений, указанных в анкете-заявлении, в базу данных об участниках конкурса.</w:t>
            </w:r>
          </w:p>
          <w:p w:rsidR="00C9457C" w:rsidRPr="002B1E15" w:rsidRDefault="00C9457C" w:rsidP="004118BE">
            <w:pPr>
              <w:tabs>
                <w:tab w:val="left" w:pos="42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E15">
              <w:rPr>
                <w:rFonts w:ascii="Times New Roman" w:hAnsi="Times New Roman" w:cs="Times New Roman"/>
                <w:sz w:val="24"/>
                <w:szCs w:val="24"/>
              </w:rPr>
              <w:t>Я даю согласие на использование моих материалов, представленных на конкурс, в некоммерческих целях для размещения в Интернете, буклетах, периодических изданиях с возможностью редакторской обработки с целью распространения инновационного педагогического опыта.</w:t>
            </w:r>
          </w:p>
        </w:tc>
      </w:tr>
    </w:tbl>
    <w:p w:rsidR="00C9457C" w:rsidRPr="002B1E15" w:rsidRDefault="00C9457C" w:rsidP="00C9457C">
      <w:pPr>
        <w:spacing w:after="0"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457C" w:rsidRPr="002B1E15" w:rsidRDefault="00C9457C" w:rsidP="00C9457C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Подпись участника</w:t>
      </w:r>
    </w:p>
    <w:p w:rsidR="00C9457C" w:rsidRDefault="00C9457C" w:rsidP="00C945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457C" w:rsidRPr="002B1E15" w:rsidRDefault="00C9457C" w:rsidP="00C9457C">
      <w:pPr>
        <w:pageBreakBefore/>
        <w:spacing w:after="0" w:line="240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1E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C9457C" w:rsidRPr="002B1E15" w:rsidRDefault="00C9457C" w:rsidP="00C9457C">
      <w:pPr>
        <w:spacing w:after="0" w:line="240" w:lineRule="auto"/>
        <w:ind w:firstLine="46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1E15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</w:t>
      </w:r>
      <w:proofErr w:type="gramStart"/>
      <w:r w:rsidRPr="002B1E15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proofErr w:type="gramEnd"/>
    </w:p>
    <w:p w:rsidR="00C9457C" w:rsidRPr="002B1E15" w:rsidRDefault="00C9457C" w:rsidP="00C9457C">
      <w:pPr>
        <w:spacing w:after="0" w:line="240" w:lineRule="auto"/>
        <w:ind w:left="46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E15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 w:rsidRPr="002B1E1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 сердцем</w:t>
      </w:r>
      <w:r w:rsidRPr="002B1E1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457C" w:rsidRPr="002B1E15" w:rsidRDefault="00C9457C" w:rsidP="00C94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Оргкомитет </w:t>
      </w:r>
      <w:proofErr w:type="gramStart"/>
      <w:r w:rsidRPr="002B1E15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</w:p>
    <w:p w:rsidR="00C9457C" w:rsidRPr="002B1E15" w:rsidRDefault="00C9457C" w:rsidP="00C94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конкурса «</w:t>
      </w:r>
      <w:r>
        <w:rPr>
          <w:rFonts w:ascii="Times New Roman" w:hAnsi="Times New Roman" w:cs="Times New Roman"/>
          <w:sz w:val="24"/>
          <w:szCs w:val="24"/>
        </w:rPr>
        <w:t>Воспитание сердцем</w:t>
      </w:r>
      <w:r w:rsidRPr="002B1E15">
        <w:rPr>
          <w:rFonts w:ascii="Times New Roman" w:hAnsi="Times New Roman" w:cs="Times New Roman"/>
          <w:sz w:val="24"/>
          <w:szCs w:val="24"/>
        </w:rPr>
        <w:t>»</w:t>
      </w:r>
    </w:p>
    <w:p w:rsidR="00C9457C" w:rsidRPr="002B1E15" w:rsidRDefault="00C9457C" w:rsidP="00C9457C">
      <w:pPr>
        <w:spacing w:after="0" w:line="240" w:lineRule="auto"/>
        <w:ind w:firstLine="4140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ind w:firstLine="4140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ind w:firstLine="4140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ind w:firstLine="4140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15">
        <w:rPr>
          <w:rFonts w:ascii="Times New Roman" w:hAnsi="Times New Roman" w:cs="Times New Roman"/>
          <w:b/>
          <w:sz w:val="24"/>
          <w:szCs w:val="24"/>
        </w:rPr>
        <w:t>Представление Заявителя</w:t>
      </w:r>
    </w:p>
    <w:p w:rsidR="00C9457C" w:rsidRPr="002B1E15" w:rsidRDefault="00C9457C" w:rsidP="00C94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>(бланк организации)</w:t>
      </w: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9457C" w:rsidRPr="002B1E15" w:rsidRDefault="00C9457C" w:rsidP="00C94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>(полное наименование выдвигающей организации - Заявителя)</w:t>
      </w: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>выдвигает________________________________________________________</w:t>
      </w:r>
    </w:p>
    <w:p w:rsidR="00C9457C" w:rsidRPr="002B1E15" w:rsidRDefault="00C9457C" w:rsidP="00C94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>(фамилия, имя, отчество участника Конкурса)</w:t>
      </w: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9457C" w:rsidRPr="002B1E15" w:rsidRDefault="00C9457C" w:rsidP="00C94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>(занимаемая должность и место работы участника Конкурса)</w:t>
      </w: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>на участие в региональном конкурсе «</w:t>
      </w:r>
      <w:r>
        <w:rPr>
          <w:rFonts w:ascii="Times New Roman" w:hAnsi="Times New Roman" w:cs="Times New Roman"/>
          <w:sz w:val="24"/>
          <w:szCs w:val="24"/>
        </w:rPr>
        <w:t>Воспитание сердцем</w:t>
      </w:r>
      <w:r w:rsidRPr="002B1E15">
        <w:rPr>
          <w:rFonts w:ascii="Times New Roman" w:hAnsi="Times New Roman" w:cs="Times New Roman"/>
          <w:sz w:val="24"/>
          <w:szCs w:val="24"/>
        </w:rPr>
        <w:t>».</w:t>
      </w: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>Педагогический стаж участника ___________________________________________</w:t>
      </w: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>Стаж работы в данном учреждении ________________________________________</w:t>
      </w: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 xml:space="preserve">Основания для выдвижения  * </w:t>
      </w: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2B1E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Подпись</w:t>
      </w:r>
      <w:r w:rsidRPr="002B1E15">
        <w:rPr>
          <w:rFonts w:ascii="Times New Roman" w:hAnsi="Times New Roman" w:cs="Times New Roman"/>
          <w:sz w:val="24"/>
          <w:szCs w:val="24"/>
        </w:rPr>
        <w:tab/>
      </w:r>
      <w:r w:rsidRPr="002B1E15">
        <w:rPr>
          <w:rFonts w:ascii="Times New Roman" w:hAnsi="Times New Roman" w:cs="Times New Roman"/>
          <w:sz w:val="24"/>
          <w:szCs w:val="24"/>
        </w:rPr>
        <w:tab/>
      </w: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 w:rsidRPr="002B1E15">
        <w:rPr>
          <w:rFonts w:ascii="Times New Roman" w:hAnsi="Times New Roman" w:cs="Times New Roman"/>
          <w:sz w:val="24"/>
          <w:szCs w:val="24"/>
        </w:rPr>
        <w:tab/>
      </w:r>
      <w:r w:rsidRPr="002B1E15">
        <w:rPr>
          <w:rFonts w:ascii="Times New Roman" w:hAnsi="Times New Roman" w:cs="Times New Roman"/>
          <w:sz w:val="24"/>
          <w:szCs w:val="24"/>
        </w:rPr>
        <w:tab/>
      </w:r>
      <w:r w:rsidRPr="002B1E15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9457C" w:rsidRPr="002C2CC1" w:rsidRDefault="00C9457C" w:rsidP="00C94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C1">
        <w:rPr>
          <w:rFonts w:ascii="Times New Roman" w:hAnsi="Times New Roman" w:cs="Times New Roman"/>
          <w:sz w:val="20"/>
          <w:szCs w:val="20"/>
        </w:rPr>
        <w:t xml:space="preserve">              (фамилия, имя, отчество)</w:t>
      </w:r>
      <w:r w:rsidRPr="002C2CC1">
        <w:rPr>
          <w:rFonts w:ascii="Times New Roman" w:hAnsi="Times New Roman" w:cs="Times New Roman"/>
          <w:sz w:val="20"/>
          <w:szCs w:val="20"/>
        </w:rPr>
        <w:tab/>
      </w:r>
      <w:r w:rsidRPr="002C2CC1">
        <w:rPr>
          <w:rFonts w:ascii="Times New Roman" w:hAnsi="Times New Roman" w:cs="Times New Roman"/>
          <w:sz w:val="20"/>
          <w:szCs w:val="20"/>
        </w:rPr>
        <w:tab/>
      </w:r>
      <w:r w:rsidRPr="002C2CC1">
        <w:rPr>
          <w:rFonts w:ascii="Times New Roman" w:hAnsi="Times New Roman" w:cs="Times New Roman"/>
          <w:sz w:val="20"/>
          <w:szCs w:val="20"/>
        </w:rPr>
        <w:tab/>
      </w: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5">
        <w:rPr>
          <w:rFonts w:ascii="Times New Roman" w:hAnsi="Times New Roman" w:cs="Times New Roman"/>
          <w:sz w:val="24"/>
          <w:szCs w:val="24"/>
        </w:rPr>
        <w:t>М.П.</w:t>
      </w:r>
    </w:p>
    <w:p w:rsidR="00C9457C" w:rsidRPr="002B1E15" w:rsidRDefault="00C9457C" w:rsidP="00C945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457C" w:rsidRPr="002B1E15" w:rsidRDefault="00C9457C" w:rsidP="00C9457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B7CBC" w:rsidRDefault="00C9457C" w:rsidP="00C9457C">
      <w:r w:rsidRPr="002B1E15">
        <w:rPr>
          <w:rFonts w:ascii="Times New Roman" w:hAnsi="Times New Roman" w:cs="Times New Roman"/>
          <w:i/>
          <w:sz w:val="24"/>
          <w:szCs w:val="24"/>
        </w:rPr>
        <w:t>* Необходимо отразить степень профессиональной подготовки</w:t>
      </w:r>
      <w:r>
        <w:rPr>
          <w:rFonts w:ascii="Times New Roman" w:hAnsi="Times New Roman" w:cs="Times New Roman"/>
          <w:i/>
          <w:sz w:val="24"/>
          <w:szCs w:val="24"/>
        </w:rPr>
        <w:t xml:space="preserve"> педагога</w:t>
      </w:r>
      <w:r w:rsidRPr="002B1E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0663B">
        <w:rPr>
          <w:rFonts w:ascii="Times New Roman" w:hAnsi="Times New Roman" w:cs="Times New Roman"/>
          <w:i/>
          <w:color w:val="000000"/>
          <w:sz w:val="24"/>
          <w:szCs w:val="24"/>
        </w:rPr>
        <w:t>положительные результаты в организации воспитательной деятельности</w:t>
      </w:r>
      <w:r w:rsidRPr="002B1E15">
        <w:rPr>
          <w:rFonts w:ascii="Times New Roman" w:hAnsi="Times New Roman" w:cs="Times New Roman"/>
          <w:i/>
          <w:sz w:val="24"/>
          <w:szCs w:val="24"/>
        </w:rPr>
        <w:t>, морально-этические качества</w:t>
      </w:r>
    </w:p>
    <w:sectPr w:rsidR="007B7CBC" w:rsidSect="007B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7683"/>
    <w:multiLevelType w:val="hybridMultilevel"/>
    <w:tmpl w:val="74AC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457C"/>
    <w:rsid w:val="00014B35"/>
    <w:rsid w:val="000204B3"/>
    <w:rsid w:val="00023A1B"/>
    <w:rsid w:val="00023AA4"/>
    <w:rsid w:val="00023AC0"/>
    <w:rsid w:val="00057458"/>
    <w:rsid w:val="000C4623"/>
    <w:rsid w:val="00114EFC"/>
    <w:rsid w:val="00117FD1"/>
    <w:rsid w:val="00135459"/>
    <w:rsid w:val="00150187"/>
    <w:rsid w:val="001962BB"/>
    <w:rsid w:val="001B1A31"/>
    <w:rsid w:val="001B2872"/>
    <w:rsid w:val="001C09C3"/>
    <w:rsid w:val="001C5C9B"/>
    <w:rsid w:val="001C6512"/>
    <w:rsid w:val="0022375B"/>
    <w:rsid w:val="00275361"/>
    <w:rsid w:val="00281F99"/>
    <w:rsid w:val="002821AE"/>
    <w:rsid w:val="00295E80"/>
    <w:rsid w:val="002A728E"/>
    <w:rsid w:val="002C5508"/>
    <w:rsid w:val="002D3A70"/>
    <w:rsid w:val="00317DD3"/>
    <w:rsid w:val="003457D6"/>
    <w:rsid w:val="003650E4"/>
    <w:rsid w:val="00374C7D"/>
    <w:rsid w:val="00382D38"/>
    <w:rsid w:val="003D2211"/>
    <w:rsid w:val="003D6FFA"/>
    <w:rsid w:val="003F03E3"/>
    <w:rsid w:val="003F056A"/>
    <w:rsid w:val="00407330"/>
    <w:rsid w:val="00451B3A"/>
    <w:rsid w:val="00456066"/>
    <w:rsid w:val="004775F4"/>
    <w:rsid w:val="00497BD3"/>
    <w:rsid w:val="004B2A43"/>
    <w:rsid w:val="004E69C9"/>
    <w:rsid w:val="004F32E4"/>
    <w:rsid w:val="005132F6"/>
    <w:rsid w:val="00524C20"/>
    <w:rsid w:val="00526D21"/>
    <w:rsid w:val="005441D0"/>
    <w:rsid w:val="0057693A"/>
    <w:rsid w:val="005A28E5"/>
    <w:rsid w:val="00636223"/>
    <w:rsid w:val="006362A3"/>
    <w:rsid w:val="00662821"/>
    <w:rsid w:val="00670A58"/>
    <w:rsid w:val="00684C86"/>
    <w:rsid w:val="006A7878"/>
    <w:rsid w:val="006B2559"/>
    <w:rsid w:val="006D1E20"/>
    <w:rsid w:val="0071616C"/>
    <w:rsid w:val="0071707C"/>
    <w:rsid w:val="00725D85"/>
    <w:rsid w:val="00746758"/>
    <w:rsid w:val="00765682"/>
    <w:rsid w:val="00771A89"/>
    <w:rsid w:val="007758A1"/>
    <w:rsid w:val="00787971"/>
    <w:rsid w:val="00790980"/>
    <w:rsid w:val="007B7CBC"/>
    <w:rsid w:val="007C0A81"/>
    <w:rsid w:val="007F3F3A"/>
    <w:rsid w:val="008365B9"/>
    <w:rsid w:val="00872C3C"/>
    <w:rsid w:val="00890944"/>
    <w:rsid w:val="008E16F1"/>
    <w:rsid w:val="00903CEF"/>
    <w:rsid w:val="00972A93"/>
    <w:rsid w:val="0098722C"/>
    <w:rsid w:val="009B222D"/>
    <w:rsid w:val="009B5888"/>
    <w:rsid w:val="00A007CF"/>
    <w:rsid w:val="00A52B1C"/>
    <w:rsid w:val="00A637BE"/>
    <w:rsid w:val="00A972A3"/>
    <w:rsid w:val="00AB4F16"/>
    <w:rsid w:val="00AC55BD"/>
    <w:rsid w:val="00AE51ED"/>
    <w:rsid w:val="00B008EA"/>
    <w:rsid w:val="00B05D7A"/>
    <w:rsid w:val="00B23D8C"/>
    <w:rsid w:val="00B304ED"/>
    <w:rsid w:val="00B31082"/>
    <w:rsid w:val="00B6182E"/>
    <w:rsid w:val="00BC7114"/>
    <w:rsid w:val="00BE2A47"/>
    <w:rsid w:val="00BF275B"/>
    <w:rsid w:val="00C07CA1"/>
    <w:rsid w:val="00C51687"/>
    <w:rsid w:val="00C546F4"/>
    <w:rsid w:val="00C754E6"/>
    <w:rsid w:val="00C9457C"/>
    <w:rsid w:val="00CC171C"/>
    <w:rsid w:val="00CF20B8"/>
    <w:rsid w:val="00D06E74"/>
    <w:rsid w:val="00D430C4"/>
    <w:rsid w:val="00D4509F"/>
    <w:rsid w:val="00D944D4"/>
    <w:rsid w:val="00DB0863"/>
    <w:rsid w:val="00DD2D48"/>
    <w:rsid w:val="00DD3F66"/>
    <w:rsid w:val="00E175CD"/>
    <w:rsid w:val="00E21724"/>
    <w:rsid w:val="00E62CB9"/>
    <w:rsid w:val="00EA0D2E"/>
    <w:rsid w:val="00EA4587"/>
    <w:rsid w:val="00EC76C6"/>
    <w:rsid w:val="00EF363E"/>
    <w:rsid w:val="00F10AEF"/>
    <w:rsid w:val="00F5058C"/>
    <w:rsid w:val="00F67982"/>
    <w:rsid w:val="00FA3067"/>
    <w:rsid w:val="00FB548C"/>
    <w:rsid w:val="00FF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5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">
    <w:name w:val="Абзац списка1"/>
    <w:basedOn w:val="a"/>
    <w:rsid w:val="00C9457C"/>
    <w:pPr>
      <w:ind w:left="720"/>
    </w:pPr>
  </w:style>
  <w:style w:type="character" w:styleId="a4">
    <w:name w:val="Hyperlink"/>
    <w:basedOn w:val="a0"/>
    <w:rsid w:val="00C9457C"/>
    <w:rPr>
      <w:color w:val="0000FF"/>
      <w:u w:val="single"/>
    </w:rPr>
  </w:style>
  <w:style w:type="table" w:styleId="a5">
    <w:name w:val="Table Grid"/>
    <w:basedOn w:val="a1"/>
    <w:uiPriority w:val="59"/>
    <w:rsid w:val="002A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nieserdzem2016.uss.dvf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gness93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spitanieserdzem2016@uss.dvfu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3EE6-AA75-4079-A9D9-61983D21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2017-08-31T00:37:00Z</cp:lastPrinted>
  <dcterms:created xsi:type="dcterms:W3CDTF">2018-09-12T03:48:00Z</dcterms:created>
  <dcterms:modified xsi:type="dcterms:W3CDTF">2018-09-20T03:51:00Z</dcterms:modified>
</cp:coreProperties>
</file>