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3F" w:rsidRDefault="00191144" w:rsidP="001F3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F3A3F">
        <w:rPr>
          <w:rFonts w:ascii="Times New Roman" w:hAnsi="Times New Roman" w:cs="Times New Roman"/>
          <w:sz w:val="28"/>
          <w:szCs w:val="28"/>
        </w:rPr>
        <w:t>Высокопатогенный</w:t>
      </w:r>
      <w:proofErr w:type="spellEnd"/>
      <w:r w:rsidR="001F3A3F">
        <w:rPr>
          <w:rFonts w:ascii="Times New Roman" w:hAnsi="Times New Roman" w:cs="Times New Roman"/>
          <w:sz w:val="28"/>
          <w:szCs w:val="28"/>
        </w:rPr>
        <w:t xml:space="preserve"> грипп птиц</w:t>
      </w:r>
    </w:p>
    <w:p w:rsidR="00DF7D03" w:rsidRDefault="00191144" w:rsidP="001F3A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ноября 2016 года от павшей домашней птицы, содержащейся в личных подсобных хозяйствах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Яшалтинском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Республики Калмыкия выделен ген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вируса гриппа А птиц подтипа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911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8, что свидетельствует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угрозе  распространения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гриппа птиц на другие территории Российской Федерации.</w:t>
      </w:r>
    </w:p>
    <w:p w:rsidR="00191144" w:rsidRDefault="00191144" w:rsidP="001F3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Источником инфекции являются больные и переболевшие птицы. Факторами передачи являются- пух, перо, подстилка, трупы и тушки убитых птиц,</w:t>
      </w:r>
      <w:r w:rsidR="001F3A3F">
        <w:rPr>
          <w:rFonts w:ascii="Times New Roman" w:hAnsi="Times New Roman" w:cs="Times New Roman"/>
          <w:sz w:val="28"/>
          <w:szCs w:val="28"/>
        </w:rPr>
        <w:t xml:space="preserve"> контаминированное </w:t>
      </w:r>
      <w:r>
        <w:rPr>
          <w:rFonts w:ascii="Times New Roman" w:hAnsi="Times New Roman" w:cs="Times New Roman"/>
          <w:sz w:val="28"/>
          <w:szCs w:val="28"/>
        </w:rPr>
        <w:t>оборудование и инвентарь, корма, инвентарь, грызуны, насекомые, дикие птицы.</w:t>
      </w:r>
    </w:p>
    <w:p w:rsidR="00191144" w:rsidRDefault="00191144" w:rsidP="001F3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Скрытый период от заражения до проявления клинических признаков от 1 до 5 суток. Заболевание может п</w:t>
      </w:r>
      <w:r w:rsidR="00636544">
        <w:rPr>
          <w:rFonts w:ascii="Times New Roman" w:hAnsi="Times New Roman" w:cs="Times New Roman"/>
          <w:sz w:val="28"/>
          <w:szCs w:val="28"/>
        </w:rPr>
        <w:t xml:space="preserve">ротекать в нескольких формах: сверхострое течение - </w:t>
      </w:r>
      <w:r>
        <w:rPr>
          <w:rFonts w:ascii="Times New Roman" w:hAnsi="Times New Roman" w:cs="Times New Roman"/>
          <w:sz w:val="28"/>
          <w:szCs w:val="28"/>
        </w:rPr>
        <w:t>происходит внезапная гибель птиц без проявления каких-либо признаков болезни</w:t>
      </w:r>
      <w:r w:rsidR="00636544">
        <w:rPr>
          <w:rFonts w:ascii="Times New Roman" w:hAnsi="Times New Roman" w:cs="Times New Roman"/>
          <w:sz w:val="28"/>
          <w:szCs w:val="28"/>
        </w:rPr>
        <w:t xml:space="preserve">; острое течение - </w:t>
      </w:r>
      <w:r>
        <w:rPr>
          <w:rFonts w:ascii="Times New Roman" w:hAnsi="Times New Roman" w:cs="Times New Roman"/>
          <w:sz w:val="28"/>
          <w:szCs w:val="28"/>
        </w:rPr>
        <w:t xml:space="preserve">у птиц наблюдается угнетенное состояние, сонливость, истечение тягучей слизи из клюва,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конъюктивиты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повышение температуры тела</w:t>
      </w:r>
      <w:r w:rsidR="001F3A3F">
        <w:rPr>
          <w:rFonts w:ascii="Times New Roman" w:hAnsi="Times New Roman" w:cs="Times New Roman"/>
          <w:sz w:val="28"/>
          <w:szCs w:val="28"/>
        </w:rPr>
        <w:t xml:space="preserve">, диарея, отеки подкожной клетчатки в области головы, шеи, груди, отек гортани, </w:t>
      </w:r>
      <w:proofErr w:type="spellStart"/>
      <w:r w:rsidR="001F3A3F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="001F3A3F">
        <w:rPr>
          <w:rFonts w:ascii="Times New Roman" w:hAnsi="Times New Roman" w:cs="Times New Roman"/>
          <w:sz w:val="28"/>
          <w:szCs w:val="28"/>
        </w:rPr>
        <w:t xml:space="preserve"> гребня, бородок, шаткость походки, паралич</w:t>
      </w:r>
      <w:r w:rsidR="00636544">
        <w:rPr>
          <w:rFonts w:ascii="Times New Roman" w:hAnsi="Times New Roman" w:cs="Times New Roman"/>
          <w:sz w:val="28"/>
          <w:szCs w:val="28"/>
        </w:rPr>
        <w:t>и</w:t>
      </w:r>
      <w:r w:rsidR="001F3A3F">
        <w:rPr>
          <w:rFonts w:ascii="Times New Roman" w:hAnsi="Times New Roman" w:cs="Times New Roman"/>
          <w:sz w:val="28"/>
          <w:szCs w:val="28"/>
        </w:rPr>
        <w:t>.</w:t>
      </w:r>
    </w:p>
    <w:p w:rsidR="001F3A3F" w:rsidRDefault="001F3A3F" w:rsidP="001F3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кур-несушек резко снижается продуктивность. Смертность может достигать до 100 %.</w:t>
      </w:r>
    </w:p>
    <w:p w:rsidR="001F3A3F" w:rsidRDefault="001F3A3F" w:rsidP="001F3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того, чтобы не допустить распространение данного заболевания необходимо птицу в личных подсобных хозяйствах граждан содержать изолированно, не допуская их контакта с дикими птицами; завоз инкубационного яйца и цыплят только из благополучных</w:t>
      </w:r>
      <w:r w:rsidR="00636544">
        <w:rPr>
          <w:rFonts w:ascii="Times New Roman" w:hAnsi="Times New Roman" w:cs="Times New Roman"/>
          <w:sz w:val="28"/>
          <w:szCs w:val="28"/>
        </w:rPr>
        <w:t xml:space="preserve"> хозяйств с сопроводительными документами.</w:t>
      </w:r>
    </w:p>
    <w:p w:rsidR="00636544" w:rsidRDefault="00636544" w:rsidP="001F3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544" w:rsidRDefault="00636544" w:rsidP="001F3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544" w:rsidRPr="00191144" w:rsidRDefault="00636544" w:rsidP="001F3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СББЖ»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Т.А.Маркова</w:t>
      </w:r>
      <w:bookmarkStart w:id="0" w:name="_GoBack"/>
      <w:bookmarkEnd w:id="0"/>
      <w:proofErr w:type="spellEnd"/>
    </w:p>
    <w:sectPr w:rsidR="00636544" w:rsidRPr="001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44"/>
    <w:rsid w:val="00191144"/>
    <w:rsid w:val="001F3A3F"/>
    <w:rsid w:val="00636544"/>
    <w:rsid w:val="00D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00D8-E112-4BB8-9938-B5313E86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2016-12-09T08:31:00Z</cp:lastPrinted>
  <dcterms:created xsi:type="dcterms:W3CDTF">2016-12-09T07:15:00Z</dcterms:created>
  <dcterms:modified xsi:type="dcterms:W3CDTF">2016-12-09T08:34:00Z</dcterms:modified>
</cp:coreProperties>
</file>