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6E" w:rsidRDefault="00810911">
      <w:pPr>
        <w:spacing w:after="1308"/>
        <w:ind w:right="1" w:firstLine="0"/>
      </w:pPr>
      <w:bookmarkStart w:id="0" w:name="_GoBack"/>
      <w:bookmarkEnd w:id="0"/>
      <w:r>
        <w:t>Семинар</w:t>
      </w:r>
    </w:p>
    <w:p w:rsidR="005A696E" w:rsidRDefault="00810911">
      <w:pPr>
        <w:spacing w:after="3184" w:line="476" w:lineRule="auto"/>
        <w:ind w:left="1238" w:right="1322" w:firstLine="922"/>
        <w:jc w:val="left"/>
      </w:pPr>
      <w:r>
        <w:rPr>
          <w:b/>
          <w:sz w:val="32"/>
        </w:rPr>
        <w:t>Использование оздоровительных методик в организации физкультурно-оздоровительной работы с детьми старшего дошкольного возраста</w:t>
      </w:r>
    </w:p>
    <w:p w:rsidR="005A696E" w:rsidRDefault="00810911">
      <w:pPr>
        <w:spacing w:after="1" w:line="239" w:lineRule="auto"/>
        <w:ind w:left="7390" w:right="2" w:hanging="10"/>
        <w:jc w:val="left"/>
      </w:pPr>
      <w:r>
        <w:t>Инструктор по физической культуре Баева В.В.</w:t>
      </w:r>
    </w:p>
    <w:p w:rsidR="005A696E" w:rsidRDefault="00810911">
      <w:pPr>
        <w:spacing w:line="259" w:lineRule="auto"/>
        <w:ind w:left="0" w:firstLine="0"/>
        <w:jc w:val="right"/>
      </w:pPr>
      <w:r>
        <w:t xml:space="preserve"> </w:t>
      </w:r>
    </w:p>
    <w:p w:rsidR="005A696E" w:rsidRDefault="00810911">
      <w:pPr>
        <w:spacing w:after="310"/>
        <w:ind w:left="-15" w:right="1"/>
      </w:pPr>
      <w:r>
        <w:t>Цель: познакомить с опытом работы по использованию оздоровительных методик в процессе организованной деятельности с детьми старшего дошкольного возраста</w:t>
      </w:r>
    </w:p>
    <w:p w:rsidR="005A696E" w:rsidRDefault="00810911">
      <w:pPr>
        <w:spacing w:after="306"/>
        <w:ind w:left="710" w:right="1" w:firstLine="0"/>
      </w:pPr>
      <w:r>
        <w:t>План семинара</w:t>
      </w:r>
    </w:p>
    <w:p w:rsidR="005A696E" w:rsidRDefault="00810911">
      <w:pPr>
        <w:numPr>
          <w:ilvl w:val="0"/>
          <w:numId w:val="1"/>
        </w:numPr>
        <w:ind w:right="1"/>
      </w:pPr>
      <w:r>
        <w:t xml:space="preserve">Актуальность проблемы необходимости внедрения эффективных формоздоровления дошкольников. </w:t>
      </w:r>
      <w:r>
        <w:t>Теоретическое обоснование необходимости формирования  двигательной активности детей старшего дошкольного возраста</w:t>
      </w:r>
    </w:p>
    <w:p w:rsidR="005A696E" w:rsidRDefault="00810911">
      <w:pPr>
        <w:numPr>
          <w:ilvl w:val="0"/>
          <w:numId w:val="1"/>
        </w:numPr>
        <w:ind w:right="1"/>
      </w:pPr>
      <w:r>
        <w:t>Рассмотрение  оздоровительных методик («Стретчинг», самомассаж, степаэробика, релаксация), используемых в работе с детьми старшего дошкольного</w:t>
      </w:r>
      <w:r>
        <w:t xml:space="preserve"> возраста с просмотром фрагментов занятий.</w:t>
      </w:r>
    </w:p>
    <w:p w:rsidR="005A696E" w:rsidRDefault="00810911">
      <w:pPr>
        <w:numPr>
          <w:ilvl w:val="0"/>
          <w:numId w:val="1"/>
        </w:numPr>
        <w:ind w:right="1"/>
      </w:pPr>
      <w:r>
        <w:t>Работа с аудиторией- составление алгоритма включения оздоровительныхупражнений в физкультурные занятия</w:t>
      </w:r>
    </w:p>
    <w:p w:rsidR="005A696E" w:rsidRDefault="00810911">
      <w:pPr>
        <w:numPr>
          <w:ilvl w:val="0"/>
          <w:numId w:val="1"/>
        </w:numPr>
        <w:spacing w:after="5140"/>
        <w:ind w:right="1"/>
      </w:pPr>
      <w:r>
        <w:t xml:space="preserve">Практическая значимость рассматриваемого опыта5. Литература  </w:t>
      </w:r>
    </w:p>
    <w:p w:rsidR="005A696E" w:rsidRDefault="00810911">
      <w:pPr>
        <w:spacing w:after="294" w:line="259" w:lineRule="auto"/>
        <w:ind w:left="710" w:firstLine="0"/>
        <w:jc w:val="left"/>
      </w:pPr>
      <w:r>
        <w:rPr>
          <w:b/>
        </w:rPr>
        <w:lastRenderedPageBreak/>
        <w:t xml:space="preserve">            </w:t>
      </w:r>
    </w:p>
    <w:p w:rsidR="005A696E" w:rsidRDefault="00810911">
      <w:pPr>
        <w:spacing w:after="616" w:line="259" w:lineRule="auto"/>
        <w:ind w:left="710" w:firstLine="0"/>
        <w:jc w:val="left"/>
      </w:pPr>
      <w:r>
        <w:rPr>
          <w:b/>
        </w:rPr>
        <w:t xml:space="preserve">            </w:t>
      </w:r>
    </w:p>
    <w:p w:rsidR="005A696E" w:rsidRDefault="00810911">
      <w:pPr>
        <w:spacing w:after="938" w:line="259" w:lineRule="auto"/>
        <w:ind w:left="710" w:firstLine="0"/>
        <w:jc w:val="left"/>
      </w:pPr>
      <w:r>
        <w:rPr>
          <w:b/>
        </w:rPr>
        <w:t xml:space="preserve">        </w:t>
      </w:r>
    </w:p>
    <w:p w:rsidR="005A696E" w:rsidRDefault="00810911">
      <w:pPr>
        <w:spacing w:after="294" w:line="259" w:lineRule="auto"/>
        <w:ind w:left="710" w:firstLine="0"/>
        <w:jc w:val="left"/>
      </w:pPr>
      <w:r>
        <w:rPr>
          <w:b/>
        </w:rPr>
        <w:t xml:space="preserve">                                                            </w:t>
      </w:r>
    </w:p>
    <w:p w:rsidR="005A696E" w:rsidRDefault="00810911">
      <w:pPr>
        <w:spacing w:line="259" w:lineRule="auto"/>
        <w:ind w:left="710" w:firstLine="0"/>
        <w:jc w:val="left"/>
      </w:pPr>
      <w:r>
        <w:rPr>
          <w:b/>
        </w:rPr>
        <w:t xml:space="preserve">                                                                     </w:t>
      </w:r>
    </w:p>
    <w:p w:rsidR="005A696E" w:rsidRDefault="00810911">
      <w:pPr>
        <w:spacing w:line="259" w:lineRule="auto"/>
        <w:ind w:left="3763" w:hanging="10"/>
        <w:jc w:val="center"/>
      </w:pPr>
      <w:r>
        <w:t>Дарую жизнь,</w:t>
      </w:r>
    </w:p>
    <w:p w:rsidR="005A696E" w:rsidRDefault="00810911">
      <w:pPr>
        <w:spacing w:after="1" w:line="239" w:lineRule="auto"/>
        <w:ind w:left="6296" w:right="2" w:hanging="10"/>
        <w:jc w:val="left"/>
      </w:pPr>
      <w:r>
        <w:t>Чтоб было в ней  прекрасно И в ясный день и в злую  непогоду, Здоровым  и счастливым быть.</w:t>
      </w:r>
    </w:p>
    <w:p w:rsidR="005A696E" w:rsidRDefault="00810911">
      <w:pPr>
        <w:spacing w:line="259" w:lineRule="auto"/>
        <w:ind w:left="4105" w:hanging="10"/>
        <w:jc w:val="center"/>
      </w:pPr>
      <w:r>
        <w:t>Любить, творить</w:t>
      </w:r>
    </w:p>
    <w:p w:rsidR="005A696E" w:rsidRDefault="00810911">
      <w:pPr>
        <w:spacing w:after="310"/>
        <w:ind w:left="6286" w:right="1496" w:firstLine="0"/>
      </w:pPr>
      <w:r>
        <w:t>И про</w:t>
      </w:r>
      <w:r>
        <w:t>сто жить И жить не понапрасну.</w:t>
      </w:r>
    </w:p>
    <w:p w:rsidR="005A696E" w:rsidRDefault="00810911">
      <w:pPr>
        <w:ind w:left="-15" w:right="1"/>
      </w:pPr>
      <w:r>
        <w:t>Свое выступление я начала с этих слов неспроста, потому что заветное желание каждой женщины, женщины-матери видеть своего ребенка здоровым и счастливым.</w:t>
      </w:r>
    </w:p>
    <w:p w:rsidR="005A696E" w:rsidRDefault="00810911">
      <w:pPr>
        <w:spacing w:line="259" w:lineRule="auto"/>
        <w:ind w:left="10" w:right="3" w:hanging="10"/>
        <w:jc w:val="right"/>
      </w:pPr>
      <w:r>
        <w:t>Выдающийся философ 20 века Бертран Рассел заметил: «Если вы не</w:t>
      </w:r>
    </w:p>
    <w:p w:rsidR="005A696E" w:rsidRDefault="00810911">
      <w:pPr>
        <w:ind w:left="695" w:right="3337" w:hanging="710"/>
      </w:pPr>
      <w:r>
        <w:t>задумываетесь о своем будущем, у вас, его не будет...» Наше будущее- это наши дети.</w:t>
      </w:r>
    </w:p>
    <w:p w:rsidR="005A696E" w:rsidRDefault="00810911">
      <w:pPr>
        <w:ind w:left="-15" w:right="1"/>
      </w:pPr>
      <w:r>
        <w:t>И сегодня речь на нашем семинаре пойдет о том,  как сохранить и преумножить здоровье  детей в условиях дошкольного учреждения.</w:t>
      </w:r>
    </w:p>
    <w:p w:rsidR="005A696E" w:rsidRDefault="00810911">
      <w:pPr>
        <w:spacing w:line="238" w:lineRule="auto"/>
        <w:ind w:left="-15" w:right="-9"/>
      </w:pPr>
      <w:r>
        <w:t xml:space="preserve">Итак, тема семинара: </w:t>
      </w:r>
      <w:r>
        <w:rPr>
          <w:b/>
        </w:rPr>
        <w:t>Использование оздоровите</w:t>
      </w:r>
      <w:r>
        <w:rPr>
          <w:b/>
        </w:rPr>
        <w:t>льных  методик в организации физкультурно-оздоровительной работы с детьми старшего дошкольного возраста.</w:t>
      </w:r>
    </w:p>
    <w:p w:rsidR="005A696E" w:rsidRDefault="00810911">
      <w:pPr>
        <w:ind w:left="-15" w:right="1"/>
      </w:pPr>
      <w:r>
        <w:t>Здоровье детей в Российской Федерации отнесено к приоритетным направлениям социальной политики в области образования. В рамках реализации программы «Об</w:t>
      </w:r>
      <w:r>
        <w:t xml:space="preserve">разование и здоровье» особую значимость приобретает внедрение наиболее эффективных форм оздоровления детей в системе дошкольного образования. </w:t>
      </w:r>
    </w:p>
    <w:p w:rsidR="005A696E" w:rsidRDefault="00810911">
      <w:pPr>
        <w:ind w:left="-15" w:right="1"/>
      </w:pPr>
      <w:r>
        <w:t>Повышение эффективности физического воспитания детей дошкольного возраста чрезвычайно важно, так как именно в это</w:t>
      </w:r>
      <w:r>
        <w:t>т период закладываются основы его здоровья.</w:t>
      </w:r>
    </w:p>
    <w:p w:rsidR="005A696E" w:rsidRDefault="00810911">
      <w:pPr>
        <w:ind w:left="-15" w:right="1"/>
      </w:pPr>
      <w:r>
        <w:t>По статистическим данным, только 10% детей поступают в школу абсолютно здоровыми.</w:t>
      </w:r>
    </w:p>
    <w:p w:rsidR="005A696E" w:rsidRDefault="00810911">
      <w:pPr>
        <w:ind w:left="-15" w:right="1"/>
      </w:pPr>
      <w:r>
        <w:t>Хорошее здоровье, полученное в детстве, служит фундаментом для общего развития человека.</w:t>
      </w:r>
    </w:p>
    <w:p w:rsidR="005A696E" w:rsidRDefault="00810911">
      <w:pPr>
        <w:ind w:left="-15" w:right="1"/>
      </w:pPr>
      <w:r>
        <w:t>И немаловажную роль в этом  играет различ</w:t>
      </w:r>
      <w:r>
        <w:t xml:space="preserve">ная  двигательная активность детей. Движение способствует предупреждению разного рода болезней, особенно связанных с сердечно – сосудистой, двигательной, нервной системами. </w:t>
      </w:r>
    </w:p>
    <w:p w:rsidR="005A696E" w:rsidRDefault="00810911">
      <w:pPr>
        <w:spacing w:line="238" w:lineRule="auto"/>
        <w:ind w:left="-15" w:right="-9"/>
      </w:pPr>
      <w:r>
        <w:t>Современные теоретические исследования по данной проблеме</w:t>
      </w:r>
      <w:r>
        <w:rPr>
          <w:b/>
        </w:rPr>
        <w:t xml:space="preserve"> подтверждают необходимос</w:t>
      </w:r>
      <w:r>
        <w:rPr>
          <w:b/>
        </w:rPr>
        <w:t>ть формирования двигательной активности  ребенка дошкольного возраста.</w:t>
      </w:r>
    </w:p>
    <w:p w:rsidR="005A696E" w:rsidRDefault="00810911">
      <w:pPr>
        <w:ind w:left="-15" w:right="1"/>
      </w:pPr>
      <w:r>
        <w:lastRenderedPageBreak/>
        <w:t>«Благотворное воздействие на организм оказывает только двигательная активность, находящаяся в пределах оптимальных величин» (Рунова М.А.)</w:t>
      </w:r>
    </w:p>
    <w:p w:rsidR="005A696E" w:rsidRDefault="00810911">
      <w:pPr>
        <w:ind w:left="-15" w:right="1"/>
      </w:pPr>
      <w:r>
        <w:t>«Без движений ребенок не может вырасти здоровым</w:t>
      </w:r>
      <w:r>
        <w:t>. Движения — это предупреждение разного рода болезней, эффективное лечебное средство. » (Б.Г. Ананьев).</w:t>
      </w:r>
    </w:p>
    <w:p w:rsidR="005A696E" w:rsidRDefault="00810911">
      <w:pPr>
        <w:ind w:left="-15" w:right="1"/>
      </w:pPr>
      <w:r>
        <w:t xml:space="preserve">«Совершенствование двигательной сферы ребенка предполагает расширение запаса двигательных умений и навыков, являющихся базовыми в двигательном развитии </w:t>
      </w:r>
      <w:r>
        <w:t>(ходьба, бег, прыжки, лазанье, метание). В.В. Гориневский (1951)</w:t>
      </w:r>
    </w:p>
    <w:p w:rsidR="005A696E" w:rsidRDefault="00810911">
      <w:pPr>
        <w:ind w:left="-15" w:right="1"/>
      </w:pPr>
      <w:r>
        <w:t xml:space="preserve">Медицинская диагностика детей нашего детского сада показала высокий уровень распространенности хронических заболеваний, простудных распираторных заболеваний, а также случаев нарушения осанки </w:t>
      </w:r>
      <w:r>
        <w:t>и сколиоза.</w:t>
      </w:r>
    </w:p>
    <w:p w:rsidR="005A696E" w:rsidRDefault="00810911">
      <w:pPr>
        <w:ind w:left="-15" w:right="1"/>
      </w:pPr>
      <w:r>
        <w:t>Следовательно для формирования здоровья ребенка имело место включения в педагогический процесс адаптированных оздоровительных методик, приемлемых к условиям нашего дошкольного учреждения.</w:t>
      </w:r>
    </w:p>
    <w:p w:rsidR="005A696E" w:rsidRDefault="00810911">
      <w:pPr>
        <w:ind w:left="-15" w:right="1"/>
      </w:pPr>
      <w:r>
        <w:t>Опираясь на исследования Э. Б. Миллера «Упражнения на ра</w:t>
      </w:r>
      <w:r>
        <w:t>стяжки», практическое пособие «Занятия физической культурой в ДОУ» (авт. Горькова Л.Г.), «Степ–аэробика» (авт. Доморукова О.В.), «Музыка- цвета» (авт. Суханина С.Н.), «Уроки здоровья» (авт. Никитин К.Ф. ) и оценив возможности  реализации поставленной цели,</w:t>
      </w:r>
      <w:r>
        <w:t xml:space="preserve"> я попыталась применить в физкультурно-оздоровительной работе с дошкольниками известные и хорошо зарекомендовавшие себя оздоровительные методики, адапттированные к старшему дошкольному возрасту.</w:t>
      </w:r>
    </w:p>
    <w:p w:rsidR="005A696E" w:rsidRDefault="00810911">
      <w:pPr>
        <w:numPr>
          <w:ilvl w:val="0"/>
          <w:numId w:val="2"/>
        </w:numPr>
        <w:spacing w:after="1" w:line="239" w:lineRule="auto"/>
        <w:ind w:right="1" w:hanging="708"/>
      </w:pPr>
      <w:r>
        <w:t xml:space="preserve">самомассаж по Никитину К. Ф, Солдатовой Т.А. </w:t>
      </w:r>
      <w:r>
        <w:rPr>
          <w:rFonts w:ascii="Segoe UI Symbol" w:eastAsia="Segoe UI Symbol" w:hAnsi="Segoe UI Symbol" w:cs="Segoe UI Symbol"/>
          <w:sz w:val="18"/>
        </w:rPr>
        <w:t></w:t>
      </w:r>
      <w:r>
        <w:rPr>
          <w:rFonts w:ascii="Segoe UI Symbol" w:eastAsia="Segoe UI Symbol" w:hAnsi="Segoe UI Symbol" w:cs="Segoe UI Symbol"/>
          <w:sz w:val="18"/>
        </w:rPr>
        <w:tab/>
      </w:r>
      <w:r>
        <w:t xml:space="preserve">упражнения на </w:t>
      </w:r>
      <w:r>
        <w:t xml:space="preserve">растяжки по Миллеру Э. Б </w:t>
      </w:r>
      <w:r>
        <w:rPr>
          <w:rFonts w:ascii="Segoe UI Symbol" w:eastAsia="Segoe UI Symbol" w:hAnsi="Segoe UI Symbol" w:cs="Segoe UI Symbol"/>
          <w:sz w:val="18"/>
        </w:rPr>
        <w:t></w:t>
      </w:r>
      <w:r>
        <w:rPr>
          <w:rFonts w:ascii="Segoe UI Symbol" w:eastAsia="Segoe UI Symbol" w:hAnsi="Segoe UI Symbol" w:cs="Segoe UI Symbol"/>
          <w:sz w:val="18"/>
        </w:rPr>
        <w:tab/>
      </w:r>
      <w:r>
        <w:t>степ- аэробика  по Миллеру Э.Б.</w:t>
      </w:r>
    </w:p>
    <w:p w:rsidR="005A696E" w:rsidRDefault="00810911">
      <w:pPr>
        <w:numPr>
          <w:ilvl w:val="0"/>
          <w:numId w:val="2"/>
        </w:numPr>
        <w:ind w:right="1" w:hanging="708"/>
      </w:pPr>
      <w:r>
        <w:t>релаксация по  Суханиной С.Н.</w:t>
      </w:r>
    </w:p>
    <w:p w:rsidR="005A696E" w:rsidRDefault="00810911">
      <w:pPr>
        <w:numPr>
          <w:ilvl w:val="0"/>
          <w:numId w:val="2"/>
        </w:numPr>
        <w:ind w:right="1" w:hanging="708"/>
      </w:pPr>
      <w:r>
        <w:t>гимнастика для глаз (из методики  Аветисова Э.С.)</w:t>
      </w:r>
    </w:p>
    <w:p w:rsidR="005A696E" w:rsidRDefault="00810911">
      <w:pPr>
        <w:ind w:left="-15" w:right="1"/>
      </w:pPr>
      <w:r>
        <w:t xml:space="preserve">Включив эти методики в занятия, встал вопрос, как сделать эти занятия интересными и способствующими эффективному оздоровлению дошкольников ?  </w:t>
      </w:r>
    </w:p>
    <w:p w:rsidR="005A696E" w:rsidRDefault="00810911">
      <w:pPr>
        <w:ind w:left="-15" w:right="1"/>
      </w:pPr>
      <w:r>
        <w:t>Зная, что ведущим видом деятельности дошкольников является игра и учитывая возрастные особенности детей старшего дошкольного возраста, их эмоциональность и увлеченность игровой деятельностью, вышеперечисленные оздоровительные методики осваивались на обучаю</w:t>
      </w:r>
      <w:r>
        <w:t>щих и тренирующих занятиях сюжетно-игрового типа.</w:t>
      </w:r>
    </w:p>
    <w:p w:rsidR="005A696E" w:rsidRDefault="00810911">
      <w:pPr>
        <w:ind w:left="710" w:right="1" w:firstLine="0"/>
      </w:pPr>
      <w:r>
        <w:t>Где наряду с традиционными методами обучения</w:t>
      </w:r>
    </w:p>
    <w:p w:rsidR="005A696E" w:rsidRDefault="00810911">
      <w:pPr>
        <w:numPr>
          <w:ilvl w:val="0"/>
          <w:numId w:val="3"/>
        </w:numPr>
        <w:ind w:right="1" w:hanging="708"/>
      </w:pPr>
      <w:r>
        <w:t>наглядные (показ упр.)</w:t>
      </w:r>
    </w:p>
    <w:p w:rsidR="005A696E" w:rsidRDefault="00810911">
      <w:pPr>
        <w:numPr>
          <w:ilvl w:val="0"/>
          <w:numId w:val="3"/>
        </w:numPr>
        <w:ind w:right="1" w:hanging="708"/>
      </w:pPr>
      <w:r>
        <w:t>словесные (название упр., описание, объяснения, команды, вопросы)</w:t>
      </w:r>
    </w:p>
    <w:p w:rsidR="005A696E" w:rsidRDefault="00810911">
      <w:pPr>
        <w:numPr>
          <w:ilvl w:val="0"/>
          <w:numId w:val="3"/>
        </w:numPr>
        <w:ind w:right="1" w:hanging="708"/>
      </w:pPr>
      <w:r>
        <w:t>практические (помощь, страховка)</w:t>
      </w:r>
    </w:p>
    <w:p w:rsidR="005A696E" w:rsidRDefault="00810911">
      <w:pPr>
        <w:numPr>
          <w:ilvl w:val="0"/>
          <w:numId w:val="3"/>
        </w:numPr>
        <w:ind w:right="1" w:hanging="708"/>
      </w:pPr>
      <w:r>
        <w:t>проблемно-поисковые (загадки, логически</w:t>
      </w:r>
      <w:r>
        <w:t>е задачи)</w:t>
      </w:r>
    </w:p>
    <w:p w:rsidR="005A696E" w:rsidRDefault="00810911">
      <w:pPr>
        <w:ind w:left="710" w:right="1" w:firstLine="0"/>
      </w:pPr>
      <w:r>
        <w:t>использовались игровые (игровые задания, игровая мотивация, с внесением</w:t>
      </w:r>
    </w:p>
    <w:p w:rsidR="005A696E" w:rsidRDefault="00810911">
      <w:pPr>
        <w:ind w:left="-15" w:right="1" w:firstLine="0"/>
      </w:pPr>
      <w:r>
        <w:t>атрибутов и костюмов, создания воображаемой ситуации) позволяют дольше поддерживать интерес детей и повышают эффективность выполнения упражнений. ( видео с облаками, цветами,</w:t>
      </w:r>
      <w:r>
        <w:t xml:space="preserve"> радугой, - примером таких занятий являются сюжетноигровые занятия «Облака», «Весенняя полянка», «Рисуем радугу».  </w:t>
      </w:r>
    </w:p>
    <w:p w:rsidR="005A696E" w:rsidRDefault="00810911">
      <w:pPr>
        <w:ind w:left="-15" w:right="1"/>
      </w:pPr>
      <w:r>
        <w:t>А сейчас я предлагаю вам познакомиться ближе с оздоровительными методиками, используемыми в работе с детьми старшего дошкольного возраста  н</w:t>
      </w:r>
      <w:r>
        <w:t>а занятиях</w:t>
      </w:r>
    </w:p>
    <w:p w:rsidR="005A696E" w:rsidRDefault="00810911">
      <w:pPr>
        <w:numPr>
          <w:ilvl w:val="0"/>
          <w:numId w:val="4"/>
        </w:numPr>
        <w:ind w:right="1"/>
      </w:pPr>
      <w:r>
        <w:t xml:space="preserve">игровой стретчинг Что же такое «стретчинг»? «Стретчинг» (от англ. растягивание) – оригинальная форма физических упражнений, обеспечивающая </w:t>
      </w:r>
      <w:r>
        <w:lastRenderedPageBreak/>
        <w:t>растягивание определенных групп мышц. Такие упражнения укрепляют мышцы спины, живота, разрабатывают сустав</w:t>
      </w:r>
      <w:r>
        <w:t>ы, улучшают кровообращение.</w:t>
      </w:r>
    </w:p>
    <w:p w:rsidR="005A696E" w:rsidRDefault="00810911">
      <w:pPr>
        <w:ind w:left="710" w:right="1" w:firstLine="0"/>
      </w:pPr>
      <w:r>
        <w:t>Например:</w:t>
      </w:r>
    </w:p>
    <w:p w:rsidR="005A696E" w:rsidRDefault="00810911">
      <w:pPr>
        <w:numPr>
          <w:ilvl w:val="0"/>
          <w:numId w:val="4"/>
        </w:numPr>
        <w:ind w:right="1"/>
      </w:pPr>
      <w:r>
        <w:t xml:space="preserve">растяжка «Кошка» (на каждый шаг левой руки и шаг левой ноги делается вдох, отводится  голова назад, прогибается позвоночник вниз) </w:t>
      </w:r>
    </w:p>
    <w:p w:rsidR="005A696E" w:rsidRDefault="00810911">
      <w:pPr>
        <w:numPr>
          <w:ilvl w:val="0"/>
          <w:numId w:val="4"/>
        </w:numPr>
        <w:ind w:right="1"/>
      </w:pPr>
      <w:r>
        <w:t>растяжка «Кошка сердится» (на каждый шаг левой руки и шаг правой ногиделается выдох, ко</w:t>
      </w:r>
      <w:r>
        <w:t>шка шипит, опускает подбородок к груди, выгибает спину). Упражнения выполняются индивидуально и в паре</w:t>
      </w:r>
    </w:p>
    <w:p w:rsidR="005A696E" w:rsidRDefault="00810911">
      <w:pPr>
        <w:ind w:left="-15" w:right="1"/>
      </w:pPr>
      <w:r>
        <w:t>Вы видите работу детей в паре с использованием оригинального доступного оборудования — колесо-батут. Дети выполняют упражнения на растяжки.</w:t>
      </w:r>
    </w:p>
    <w:p w:rsidR="005A696E" w:rsidRDefault="00810911">
      <w:pPr>
        <w:ind w:left="-15" w:right="1"/>
      </w:pPr>
      <w:r>
        <w:t>Работа в паре</w:t>
      </w:r>
      <w:r>
        <w:t xml:space="preserve"> способствует обеспечению страховки, воспитанию ответственности и привлечению одновременного выполнения упражнения большим количеством детей. Оно помогает развивать у детей общую координацию, способствует укреплению мышечного тонуса. Хочу обратить ваше вни</w:t>
      </w:r>
      <w:r>
        <w:t>мание на то, что перед выполнением растяжки следует включать самомассаж, чтобы подготовить организм к предстоящей деятельности.</w:t>
      </w:r>
    </w:p>
    <w:p w:rsidR="005A696E" w:rsidRDefault="00810911">
      <w:pPr>
        <w:ind w:left="710" w:right="1" w:firstLine="0"/>
      </w:pPr>
      <w:r>
        <w:t xml:space="preserve">Следующая методика. Самомассаж. </w:t>
      </w:r>
    </w:p>
    <w:p w:rsidR="005A696E" w:rsidRDefault="00810911">
      <w:pPr>
        <w:ind w:left="-15" w:right="1"/>
      </w:pPr>
      <w:r>
        <w:t>Мы знаем, что массаж - это мощный, биологический  стимулятор, воздействующий на функции кожи, н</w:t>
      </w:r>
      <w:r>
        <w:t>а сократительные способности и работоспособность мышц массируемого участка, а также эластичность суставов и связок. С помощью массажа можно повысить защитные свойства слизистых оболочек глотки, гортани, трахеи, бронхов, сердца.</w:t>
      </w:r>
    </w:p>
    <w:p w:rsidR="005A696E" w:rsidRDefault="00810911">
      <w:pPr>
        <w:ind w:left="-15" w:right="1"/>
      </w:pPr>
      <w:r>
        <w:t>Массаж можно включать во вво</w:t>
      </w:r>
      <w:r>
        <w:t>дную часть занятий с элементами стретчинга для разогрева мышц, вместо общеразвивающих упражнений в основную часть любого занятия, в утрен. гимнастику и гимнастику пробуждения. Использование при выполнении самомассажа степ-платформы и ритмичной музыки на за</w:t>
      </w:r>
      <w:r>
        <w:t>нятии позволяет ему быть похожим на ритмическую гимнастику и с большим удовольствием выполняется детьми.</w:t>
      </w:r>
    </w:p>
    <w:p w:rsidR="005A696E" w:rsidRDefault="00810911">
      <w:pPr>
        <w:ind w:left="-15" w:right="1"/>
      </w:pPr>
      <w:r>
        <w:t>Степ – аэробика- оздоровительный вид гимнастики. Включает простые по технике исполнения физические упражнения (общеразвивающие, танцевальные, динамичес</w:t>
      </w:r>
      <w:r>
        <w:t>кий стретчинг).</w:t>
      </w:r>
    </w:p>
    <w:p w:rsidR="005A696E" w:rsidRDefault="00810911">
      <w:pPr>
        <w:ind w:left="-15" w:right="1"/>
      </w:pPr>
      <w:r>
        <w:t>Занятия степ -аэробикой повышают двигательную активность у детей, улучшают осанку, укрепляют опорно- двигательный аппарат, благотворно влияют на сердечно сосудистую и дыхательные системы, формируют умение координировать и согласовывать движ</w:t>
      </w:r>
      <w:r>
        <w:t>ения с темпом и ритмом музыки.     Занятия детской степ – аэробикой проводятся в форме урока-тренировки.</w:t>
      </w:r>
    </w:p>
    <w:p w:rsidR="005A696E" w:rsidRDefault="00810911">
      <w:pPr>
        <w:ind w:left="-15" w:right="1"/>
      </w:pPr>
      <w:r>
        <w:t xml:space="preserve">Вы видите выступление детей на  празднике, выполняющих комплекс упражнений степ- аэробики «Грибная полянка». </w:t>
      </w:r>
    </w:p>
    <w:p w:rsidR="005A696E" w:rsidRDefault="00810911">
      <w:pPr>
        <w:ind w:left="-15" w:right="1"/>
      </w:pPr>
      <w:r>
        <w:t>Хочу заметить, что выполнению степ - аэробики всегда предшествует выполнение упражнений самомассажа для разогрева мышц.</w:t>
      </w:r>
    </w:p>
    <w:p w:rsidR="005A696E" w:rsidRDefault="00810911">
      <w:pPr>
        <w:ind w:left="710" w:right="1" w:firstLine="0"/>
      </w:pPr>
      <w:r>
        <w:t>И следующая оздоровительная методика-</w:t>
      </w:r>
      <w:r>
        <w:rPr>
          <w:b/>
        </w:rPr>
        <w:t xml:space="preserve"> </w:t>
      </w:r>
      <w:r>
        <w:t>Релаксация «Музыка цвета»</w:t>
      </w:r>
    </w:p>
    <w:p w:rsidR="005A696E" w:rsidRDefault="00810911">
      <w:pPr>
        <w:ind w:left="-15" w:right="1"/>
      </w:pPr>
      <w:r>
        <w:t>Вращение цветных полотнищ шелка - завораживают, успокаивают, укрепляют м</w:t>
      </w:r>
      <w:r>
        <w:t>ышцы плечевого пояса, совершенствуют координацию движений, развивают чувство ритма.</w:t>
      </w:r>
    </w:p>
    <w:p w:rsidR="005A696E" w:rsidRDefault="00810911">
      <w:pPr>
        <w:ind w:left="-15" w:right="1"/>
      </w:pPr>
      <w:r>
        <w:t>Усложнив и скомбинировав упражнения, мы получим красочное цветомузыкальное представление «Музыка цвета».</w:t>
      </w:r>
    </w:p>
    <w:p w:rsidR="005A696E" w:rsidRDefault="00810911">
      <w:pPr>
        <w:ind w:left="-15" w:right="1"/>
      </w:pPr>
      <w:r>
        <w:lastRenderedPageBreak/>
        <w:t>Это релаксация и для детей, вращающих флаги и для детей-зрителей. Х</w:t>
      </w:r>
      <w:r>
        <w:t>орошо включать ее в развлечения, использовать в индивидуальной работе с детьми с проблемами в здоровье (вестибулярный аппарат), рекомендую педагогам планировать эти упражнения в занятия, как физкультурную паузу.</w:t>
      </w:r>
    </w:p>
    <w:p w:rsidR="005A696E" w:rsidRDefault="00810911">
      <w:pPr>
        <w:ind w:left="-15" w:right="1"/>
      </w:pPr>
      <w:r>
        <w:t>Уважаемые коллеги! Познакомив вас с оздорови</w:t>
      </w:r>
      <w:r>
        <w:t>тельными методиками, которые я использую в физкультурно - оздоровительной работе с детьми старшего дошкольного возраста я предлагаю вам выбрать порядок включения этих методик в занятия из предложенных вам вариантов рабочих материалов У кого есть такие рабо</w:t>
      </w:r>
      <w:r>
        <w:t xml:space="preserve">чие материалы, прошу мне помочь. </w:t>
      </w:r>
    </w:p>
    <w:p w:rsidR="005A696E" w:rsidRDefault="00810911">
      <w:pPr>
        <w:ind w:left="-15" w:right="1"/>
      </w:pPr>
      <w:r>
        <w:t>Пока коллеги работают, я хочу обратить ваше внимание, что  на таких занятиях вместе с оздоровительными задачами решаются вопросы интеграции физического воспитания с другими образовательными областями — познавательно-речево</w:t>
      </w:r>
      <w:r>
        <w:t>й, художественно - эстетической, социально- личностной.</w:t>
      </w:r>
    </w:p>
    <w:p w:rsidR="005A696E" w:rsidRDefault="00810911">
      <w:pPr>
        <w:ind w:left="710" w:right="1" w:firstLine="0"/>
      </w:pPr>
      <w:r>
        <w:t>Вся работа строится с учетом принципов физического воспитания:</w:t>
      </w:r>
    </w:p>
    <w:p w:rsidR="005A696E" w:rsidRDefault="00810911">
      <w:pPr>
        <w:numPr>
          <w:ilvl w:val="0"/>
          <w:numId w:val="5"/>
        </w:numPr>
        <w:ind w:right="1"/>
      </w:pPr>
      <w:r>
        <w:t>комплексность</w:t>
      </w:r>
    </w:p>
    <w:p w:rsidR="005A696E" w:rsidRDefault="00810911">
      <w:pPr>
        <w:numPr>
          <w:ilvl w:val="0"/>
          <w:numId w:val="5"/>
        </w:numPr>
        <w:ind w:right="1"/>
      </w:pPr>
      <w:r>
        <w:t>постепенность</w:t>
      </w:r>
    </w:p>
    <w:p w:rsidR="005A696E" w:rsidRDefault="00810911">
      <w:pPr>
        <w:numPr>
          <w:ilvl w:val="0"/>
          <w:numId w:val="5"/>
        </w:numPr>
        <w:ind w:right="1"/>
      </w:pPr>
      <w:r>
        <w:t>систематичность</w:t>
      </w:r>
    </w:p>
    <w:p w:rsidR="005A696E" w:rsidRDefault="00810911">
      <w:pPr>
        <w:numPr>
          <w:ilvl w:val="0"/>
          <w:numId w:val="5"/>
        </w:numPr>
        <w:ind w:right="1"/>
      </w:pPr>
      <w:r>
        <w:t>учет эффективности действия оздоровительных факторов на состояниездоровья каждого ребенка</w:t>
      </w:r>
    </w:p>
    <w:p w:rsidR="005A696E" w:rsidRDefault="00810911">
      <w:pPr>
        <w:ind w:left="710" w:right="375" w:firstLine="0"/>
      </w:pPr>
      <w:r>
        <w:t>С о</w:t>
      </w:r>
      <w:r>
        <w:t>существлением индивидуально-дифференцированного подхода к ребенку А теперь я предлагаю вам сравнить ваш вариант ответа с моим!</w:t>
      </w:r>
    </w:p>
    <w:p w:rsidR="005A696E" w:rsidRDefault="00810911">
      <w:pPr>
        <w:ind w:left="-15" w:right="1"/>
      </w:pPr>
      <w:r>
        <w:t>Вы, наверно, обратили ваше внимание на то, что в каждое занятие с любой оздоровительной методикой я включаю самомассаж, чтобы под</w:t>
      </w:r>
      <w:r>
        <w:t>готовить организм ребенка к работе.</w:t>
      </w:r>
    </w:p>
    <w:p w:rsidR="005A696E" w:rsidRDefault="00810911">
      <w:pPr>
        <w:ind w:left="-15" w:right="1"/>
      </w:pPr>
      <w:r>
        <w:t>С уверенностью могу сказать, что никакая деятельность по физическому воспитанию не сможет дать полноценных результатов, если она не реализуется в содружестве с семьёй.</w:t>
      </w:r>
    </w:p>
    <w:p w:rsidR="005A696E" w:rsidRDefault="00810911">
      <w:pPr>
        <w:ind w:left="-15" w:right="1"/>
      </w:pPr>
      <w:r>
        <w:t>Только при условии положительных результатов всей фи</w:t>
      </w:r>
      <w:r>
        <w:t xml:space="preserve">зкультурнооздоровительной работы с дошкольниками, родители начнут доверять рекомендациям инструктора по физической культуре,  и охотно пойдут на контакт. </w:t>
      </w:r>
    </w:p>
    <w:p w:rsidR="005A696E" w:rsidRDefault="00810911">
      <w:pPr>
        <w:ind w:left="-15" w:right="1"/>
      </w:pPr>
      <w:r>
        <w:t xml:space="preserve">Наши родители включились в совместную работу по оздоровлению своих детей после  участия в совместных </w:t>
      </w:r>
      <w:r>
        <w:t>спортивных мероприятиях, когда они наяву увидели своих детей,  выполняющих с удовольствием  самомассаж, растяжки, релаксацию. Родители и сами приобщились к спорту.</w:t>
      </w:r>
    </w:p>
    <w:p w:rsidR="005A696E" w:rsidRDefault="00810911">
      <w:pPr>
        <w:ind w:left="-15" w:right="1"/>
      </w:pPr>
      <w:r>
        <w:t>Многие мамы наших воспитанников посещают занятия фитнесом, которые я провожу в вечернее врем</w:t>
      </w:r>
      <w:r>
        <w:t>я для педагогов детского сада и родителей.</w:t>
      </w:r>
    </w:p>
    <w:p w:rsidR="005A696E" w:rsidRDefault="00810911">
      <w:pPr>
        <w:ind w:left="-15" w:right="1"/>
      </w:pPr>
      <w:r>
        <w:t>Хочу отметить, что преобразования в организации педагогического процессазанятиях и выборе педагогического инструментария позволили более качественно решать вопросы физического воспитания. Данные выводы подтверждаю</w:t>
      </w:r>
      <w:r>
        <w:t>т показатели состояния здоровья и физического развития детей за 3 предыдущих года.  Повысился уровень развития физических качеств и основных движений у детей. Изменились показатели заболеваемости.</w:t>
      </w:r>
    </w:p>
    <w:p w:rsidR="005A696E" w:rsidRDefault="00810911">
      <w:pPr>
        <w:ind w:left="-15" w:right="1"/>
      </w:pPr>
      <w:r>
        <w:t>Ориентация на успех, высокая эмоциональная насыщенность зан</w:t>
      </w:r>
      <w:r>
        <w:t>ятий, постоянная опора на интерес - все это дает положительный результат в работе: у большинства детей появилось стремление к расширению двигательного опыта и желание заниматься физической культурой.</w:t>
      </w:r>
    </w:p>
    <w:p w:rsidR="005A696E" w:rsidRDefault="00810911">
      <w:pPr>
        <w:ind w:left="-15" w:right="1"/>
      </w:pPr>
      <w:r>
        <w:lastRenderedPageBreak/>
        <w:t>Выступления детей на спортивных мероприятиях, конкурсах,</w:t>
      </w:r>
      <w:r>
        <w:t xml:space="preserve"> спартакиадах- один из способов учета знаний и умений воспитанников старшего дошкольного возраста Участие детей в районной спартакиаде «Здоровячек» (2009г, 2010г), районном конкурсе «Пусть детство наше будет мирным и счастливым», номинация «Спортивная» ( 2</w:t>
      </w:r>
      <w:r>
        <w:t>008г., 2009г., 2010г.) принесло  победу и еще раз подтвердило возросшие возможности детского организма к физическим нагрузкам, улучшение показателей физической подготовленности,  интереса к двигательной культуре.</w:t>
      </w:r>
    </w:p>
    <w:p w:rsidR="005A696E" w:rsidRDefault="00810911">
      <w:pPr>
        <w:ind w:left="-15" w:right="1"/>
      </w:pPr>
      <w:r>
        <w:t>Уважаемые коллеги! Если я смогла заинтересо</w:t>
      </w:r>
      <w:r>
        <w:t>вать вас своим опытом работы по использованию оздоровительных методик в физкультурно- оздоровительной работе с детьми старшего дошкольного возраста и у вас появилось желание  включить в образовательный процесс хотя бы одну из них я буду рада поделиться с в</w:t>
      </w:r>
      <w:r>
        <w:t>ами своими наработками. Приглашаю вас посетить сайт Администрации Пролетарского района.</w:t>
      </w:r>
    </w:p>
    <w:p w:rsidR="005A696E" w:rsidRDefault="00810911">
      <w:pPr>
        <w:ind w:left="-15" w:right="1"/>
      </w:pPr>
      <w:r>
        <w:t>И в заключение своего выступления я хотела бы сказать, что в этом зале собрались те люди, которым не безразлично здоровье и счастье наших детей. И я предлагаю вам выпол</w:t>
      </w:r>
      <w:r>
        <w:t>нить вместе со мной упражнение, которое поможет Вам выразить свою любовь и подарить теплоту и нежность своего сердца детям.</w:t>
      </w:r>
    </w:p>
    <w:p w:rsidR="005A696E" w:rsidRDefault="00810911">
      <w:pPr>
        <w:spacing w:line="259" w:lineRule="auto"/>
        <w:ind w:left="10" w:right="3" w:hanging="10"/>
        <w:jc w:val="right"/>
      </w:pPr>
      <w:r>
        <w:t>Встаньте, сложите ладони, представляя, что вы держите  в своих руках ребенка.</w:t>
      </w:r>
    </w:p>
    <w:p w:rsidR="005A696E" w:rsidRDefault="00810911">
      <w:pPr>
        <w:ind w:left="-15" w:right="1" w:firstLine="0"/>
      </w:pPr>
      <w:r>
        <w:t xml:space="preserve">Чтобы его согреть, прижмите ладони   к груди.  </w:t>
      </w:r>
    </w:p>
    <w:p w:rsidR="005A696E" w:rsidRDefault="00810911">
      <w:pPr>
        <w:spacing w:after="310"/>
        <w:ind w:left="-15" w:right="1"/>
      </w:pPr>
      <w:r>
        <w:t>Вы почувствовали, как ваше тепло обогрело и обласкало маленького человечка, подарило частичку  здоровья и нежности, любви и ласки, в которых так нуждаются наши дети.</w:t>
      </w:r>
    </w:p>
    <w:p w:rsidR="005A696E" w:rsidRDefault="00810911">
      <w:pPr>
        <w:spacing w:after="72" w:line="259" w:lineRule="auto"/>
        <w:ind w:left="10" w:right="3" w:hanging="10"/>
        <w:jc w:val="center"/>
      </w:pPr>
      <w:r>
        <w:rPr>
          <w:b/>
        </w:rPr>
        <w:t>Спасибо за сотрудничество со мной!</w:t>
      </w:r>
      <w:r>
        <w:br w:type="page"/>
      </w:r>
    </w:p>
    <w:p w:rsidR="005A696E" w:rsidRDefault="00810911">
      <w:pPr>
        <w:spacing w:line="259" w:lineRule="auto"/>
        <w:ind w:left="10" w:right="6" w:hanging="10"/>
        <w:jc w:val="center"/>
      </w:pPr>
      <w:r>
        <w:lastRenderedPageBreak/>
        <w:t>Анализ заболеваемости детей в сравнительных показателях</w:t>
      </w:r>
    </w:p>
    <w:tbl>
      <w:tblPr>
        <w:tblStyle w:val="TableGrid"/>
        <w:tblW w:w="10750" w:type="dxa"/>
        <w:tblInd w:w="-315" w:type="dxa"/>
        <w:tblCellMar>
          <w:top w:w="15" w:type="dxa"/>
          <w:left w:w="10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195"/>
        <w:gridCol w:w="1500"/>
        <w:gridCol w:w="1650"/>
        <w:gridCol w:w="1516"/>
        <w:gridCol w:w="1424"/>
        <w:gridCol w:w="1465"/>
      </w:tblGrid>
      <w:tr w:rsidR="005A696E">
        <w:trPr>
          <w:trHeight w:val="30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заболеваемость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15" w:firstLine="0"/>
              <w:jc w:val="left"/>
            </w:pPr>
            <w:r>
              <w:rPr>
                <w:b/>
                <w:sz w:val="26"/>
              </w:rPr>
              <w:t>2004 - 2005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68" w:firstLine="0"/>
              <w:jc w:val="left"/>
            </w:pPr>
            <w:r>
              <w:rPr>
                <w:b/>
                <w:sz w:val="26"/>
              </w:rPr>
              <w:t>2005 – 2006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23" w:firstLine="0"/>
              <w:jc w:val="left"/>
            </w:pPr>
            <w:r>
              <w:rPr>
                <w:b/>
                <w:sz w:val="26"/>
              </w:rPr>
              <w:t>2006 - 2007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8" w:firstLine="0"/>
            </w:pPr>
            <w:r>
              <w:rPr>
                <w:b/>
                <w:sz w:val="26"/>
              </w:rPr>
              <w:t>2007- 2008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62" w:firstLine="0"/>
              <w:jc w:val="left"/>
            </w:pPr>
            <w:r>
              <w:rPr>
                <w:b/>
                <w:sz w:val="26"/>
              </w:rPr>
              <w:t>2008-2009</w:t>
            </w:r>
          </w:p>
        </w:tc>
      </w:tr>
      <w:tr w:rsidR="005A696E">
        <w:trPr>
          <w:trHeight w:val="60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firstLine="0"/>
              <w:jc w:val="center"/>
            </w:pPr>
            <w:r>
              <w:rPr>
                <w:sz w:val="26"/>
              </w:rPr>
              <w:t>Кол-во пропущенных дней на 1 ребенка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5" w:firstLine="0"/>
              <w:jc w:val="center"/>
            </w:pPr>
            <w:r>
              <w:rPr>
                <w:sz w:val="26"/>
              </w:rPr>
              <w:t>8,9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9" w:firstLine="0"/>
              <w:jc w:val="center"/>
            </w:pPr>
            <w:r>
              <w:rPr>
                <w:sz w:val="26"/>
              </w:rPr>
              <w:t>8,2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7" w:firstLine="0"/>
              <w:jc w:val="center"/>
            </w:pPr>
            <w:r>
              <w:rPr>
                <w:sz w:val="26"/>
              </w:rPr>
              <w:t>5,5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7" w:firstLine="0"/>
              <w:jc w:val="center"/>
            </w:pPr>
            <w:r>
              <w:rPr>
                <w:sz w:val="26"/>
              </w:rPr>
              <w:t>4,8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3" w:firstLine="0"/>
              <w:jc w:val="center"/>
            </w:pPr>
            <w:r>
              <w:rPr>
                <w:sz w:val="26"/>
              </w:rPr>
              <w:t>3,7</w:t>
            </w:r>
          </w:p>
        </w:tc>
      </w:tr>
    </w:tbl>
    <w:p w:rsidR="005A696E" w:rsidRDefault="00810911">
      <w:pPr>
        <w:spacing w:line="259" w:lineRule="auto"/>
        <w:ind w:left="10" w:right="2" w:hanging="10"/>
        <w:jc w:val="center"/>
      </w:pPr>
      <w:r>
        <w:t>Уровень физического развития детей</w:t>
      </w:r>
    </w:p>
    <w:tbl>
      <w:tblPr>
        <w:tblStyle w:val="TableGrid"/>
        <w:tblW w:w="10764" w:type="dxa"/>
        <w:tblInd w:w="-345" w:type="dxa"/>
        <w:tblCellMar>
          <w:top w:w="16" w:type="dxa"/>
          <w:left w:w="1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1306"/>
        <w:gridCol w:w="1440"/>
        <w:gridCol w:w="1081"/>
        <w:gridCol w:w="1200"/>
        <w:gridCol w:w="1123"/>
        <w:gridCol w:w="1110"/>
        <w:gridCol w:w="1240"/>
      </w:tblGrid>
      <w:tr w:rsidR="005A696E">
        <w:trPr>
          <w:trHeight w:val="309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184" w:hanging="34"/>
              <w:jc w:val="left"/>
            </w:pPr>
            <w:r>
              <w:rPr>
                <w:b/>
                <w:sz w:val="26"/>
              </w:rPr>
              <w:t>Направления деятельности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8" w:firstLine="0"/>
              <w:jc w:val="left"/>
            </w:pPr>
            <w:r>
              <w:rPr>
                <w:b/>
                <w:sz w:val="26"/>
              </w:rPr>
              <w:t>Уровень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9" w:firstLine="0"/>
              <w:jc w:val="center"/>
            </w:pPr>
            <w:r>
              <w:rPr>
                <w:b/>
                <w:sz w:val="26"/>
              </w:rPr>
              <w:t>2006-2007 (мл.гр)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6"/>
              </w:rPr>
              <w:t>2007-2008 (ср.гр.)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65" w:firstLine="0"/>
              <w:jc w:val="left"/>
            </w:pPr>
            <w:r>
              <w:rPr>
                <w:b/>
                <w:sz w:val="26"/>
              </w:rPr>
              <w:t>2008-2009 (ст.гр)</w:t>
            </w:r>
          </w:p>
        </w:tc>
      </w:tr>
      <w:tr w:rsidR="005A696E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5A69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5A69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8" w:firstLine="0"/>
              <w:jc w:val="center"/>
            </w:pPr>
            <w:r>
              <w:rPr>
                <w:sz w:val="26"/>
              </w:rPr>
              <w:t>М</w:t>
            </w:r>
          </w:p>
          <w:p w:rsidR="005A696E" w:rsidRDefault="00810911">
            <w:pPr>
              <w:spacing w:line="259" w:lineRule="auto"/>
              <w:ind w:left="0" w:right="37" w:firstLine="0"/>
              <w:jc w:val="center"/>
            </w:pPr>
            <w:r>
              <w:rPr>
                <w:sz w:val="26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6" w:firstLine="0"/>
              <w:jc w:val="center"/>
            </w:pPr>
            <w:r>
              <w:rPr>
                <w:sz w:val="26"/>
              </w:rPr>
              <w:t>Д</w:t>
            </w:r>
          </w:p>
          <w:p w:rsidR="005A696E" w:rsidRDefault="00810911">
            <w:pPr>
              <w:spacing w:line="259" w:lineRule="auto"/>
              <w:ind w:left="0" w:right="37" w:firstLine="0"/>
              <w:jc w:val="center"/>
            </w:pPr>
            <w:r>
              <w:rPr>
                <w:sz w:val="26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9" w:firstLine="0"/>
              <w:jc w:val="center"/>
            </w:pPr>
            <w:r>
              <w:rPr>
                <w:sz w:val="26"/>
              </w:rPr>
              <w:t>М</w:t>
            </w:r>
          </w:p>
          <w:p w:rsidR="005A696E" w:rsidRDefault="00810911">
            <w:pPr>
              <w:spacing w:line="259" w:lineRule="auto"/>
              <w:ind w:left="0" w:right="38" w:firstLine="0"/>
              <w:jc w:val="center"/>
            </w:pPr>
            <w:r>
              <w:rPr>
                <w:sz w:val="26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6" w:firstLine="0"/>
              <w:jc w:val="center"/>
            </w:pPr>
            <w:r>
              <w:rPr>
                <w:sz w:val="26"/>
              </w:rPr>
              <w:t>Д</w:t>
            </w:r>
          </w:p>
          <w:p w:rsidR="005A696E" w:rsidRDefault="00810911">
            <w:pPr>
              <w:spacing w:line="259" w:lineRule="auto"/>
              <w:ind w:left="0" w:right="37" w:firstLine="0"/>
              <w:jc w:val="center"/>
            </w:pPr>
            <w:r>
              <w:rPr>
                <w:sz w:val="26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287" w:firstLine="0"/>
              <w:jc w:val="left"/>
            </w:pPr>
            <w:r>
              <w:rPr>
                <w:sz w:val="26"/>
              </w:rPr>
              <w:t>М</w:t>
            </w:r>
          </w:p>
          <w:p w:rsidR="005A696E" w:rsidRDefault="00810911">
            <w:pPr>
              <w:spacing w:line="259" w:lineRule="auto"/>
              <w:ind w:left="0" w:right="35" w:firstLine="0"/>
              <w:jc w:val="center"/>
            </w:pPr>
            <w:r>
              <w:rPr>
                <w:sz w:val="26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6" w:firstLine="0"/>
              <w:jc w:val="center"/>
            </w:pPr>
            <w:r>
              <w:rPr>
                <w:sz w:val="26"/>
              </w:rPr>
              <w:t>Д</w:t>
            </w:r>
          </w:p>
          <w:p w:rsidR="005A696E" w:rsidRDefault="00810911">
            <w:pPr>
              <w:spacing w:line="259" w:lineRule="auto"/>
              <w:ind w:left="0" w:right="37" w:firstLine="0"/>
              <w:jc w:val="center"/>
            </w:pPr>
            <w:r>
              <w:rPr>
                <w:sz w:val="26"/>
              </w:rPr>
              <w:t>14</w:t>
            </w:r>
          </w:p>
        </w:tc>
      </w:tr>
      <w:tr w:rsidR="005A696E">
        <w:trPr>
          <w:trHeight w:val="308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39" w:lineRule="auto"/>
              <w:ind w:left="0" w:firstLine="0"/>
              <w:jc w:val="center"/>
            </w:pPr>
            <w:r>
              <w:rPr>
                <w:sz w:val="26"/>
              </w:rPr>
              <w:t>Физическое развитие</w:t>
            </w:r>
          </w:p>
          <w:p w:rsidR="005A696E" w:rsidRDefault="00810911">
            <w:pPr>
              <w:spacing w:line="259" w:lineRule="auto"/>
              <w:ind w:left="0" w:firstLine="0"/>
              <w:jc w:val="center"/>
            </w:pPr>
            <w:r>
              <w:rPr>
                <w:sz w:val="26"/>
              </w:rPr>
              <w:t>на занятиях физкультуры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26" w:firstLine="0"/>
              <w:jc w:val="left"/>
            </w:pPr>
            <w:r>
              <w:rPr>
                <w:sz w:val="26"/>
              </w:rPr>
              <w:t>высокий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9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9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4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5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7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5" w:firstLine="0"/>
              <w:jc w:val="center"/>
            </w:pPr>
            <w:r>
              <w:rPr>
                <w:sz w:val="26"/>
              </w:rPr>
              <w:t>6</w:t>
            </w:r>
          </w:p>
        </w:tc>
      </w:tr>
      <w:tr w:rsidR="005A696E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5A696E" w:rsidRDefault="005A69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46" w:firstLine="0"/>
              <w:jc w:val="left"/>
            </w:pPr>
            <w:r>
              <w:rPr>
                <w:sz w:val="26"/>
              </w:rPr>
              <w:t>средний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9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9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40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5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7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5" w:firstLine="0"/>
              <w:jc w:val="center"/>
            </w:pPr>
            <w:r>
              <w:rPr>
                <w:sz w:val="26"/>
              </w:rPr>
              <w:t>7</w:t>
            </w:r>
          </w:p>
        </w:tc>
      </w:tr>
      <w:tr w:rsidR="005A696E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5A696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106" w:firstLine="0"/>
              <w:jc w:val="left"/>
            </w:pPr>
            <w:r>
              <w:rPr>
                <w:sz w:val="26"/>
              </w:rPr>
              <w:t>низкий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9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9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40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810911">
            <w:pPr>
              <w:spacing w:line="259" w:lineRule="auto"/>
              <w:ind w:left="0" w:right="35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696E" w:rsidRDefault="00810911">
            <w:pPr>
              <w:spacing w:line="259" w:lineRule="auto"/>
              <w:ind w:left="0" w:right="37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696E" w:rsidRDefault="005A696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A696E" w:rsidRDefault="00810911">
      <w:pPr>
        <w:spacing w:line="259" w:lineRule="auto"/>
        <w:ind w:left="0" w:firstLine="0"/>
        <w:jc w:val="left"/>
      </w:pPr>
      <w:r>
        <w:t xml:space="preserve"> </w:t>
      </w:r>
    </w:p>
    <w:p w:rsidR="005A696E" w:rsidRDefault="00810911">
      <w:pPr>
        <w:spacing w:after="421" w:line="239" w:lineRule="auto"/>
        <w:ind w:left="-15" w:right="2" w:firstLine="706"/>
        <w:jc w:val="left"/>
      </w:pPr>
      <w:r>
        <w:t>Из данной таблицы видно, что уровень физического развития детей стал значительно выше, что связано с качеством физкультурно-оздоровительной работы, построенной с учетом возрастных особенностей детей.</w:t>
      </w:r>
    </w:p>
    <w:p w:rsidR="005A696E" w:rsidRDefault="00810911">
      <w:pPr>
        <w:spacing w:after="72" w:line="259" w:lineRule="auto"/>
        <w:ind w:left="10" w:right="1" w:hanging="10"/>
        <w:jc w:val="center"/>
      </w:pPr>
      <w:r>
        <w:rPr>
          <w:b/>
        </w:rPr>
        <w:t>VI. ЛИТЕРАТУРА</w:t>
      </w:r>
    </w:p>
    <w:p w:rsidR="005A696E" w:rsidRDefault="00810911">
      <w:pPr>
        <w:ind w:left="710" w:right="1" w:firstLine="0"/>
      </w:pPr>
      <w:r>
        <w:t>1.Алямовская В.Г. Как воспитать здорового</w:t>
      </w:r>
      <w:r>
        <w:t xml:space="preserve"> ребенка. М,1993</w:t>
      </w:r>
    </w:p>
    <w:p w:rsidR="005A696E" w:rsidRDefault="00810911">
      <w:pPr>
        <w:ind w:left="710" w:right="1" w:firstLine="0"/>
      </w:pPr>
      <w:r>
        <w:t>2.Ануфриева Л. Общефизическая подготовка детей на прогулке</w:t>
      </w:r>
    </w:p>
    <w:p w:rsidR="005A696E" w:rsidRDefault="00810911">
      <w:pPr>
        <w:ind w:left="710" w:right="1" w:firstLine="0"/>
      </w:pPr>
      <w:r>
        <w:t>(Дошкольное воспитание.1996,№2)</w:t>
      </w:r>
    </w:p>
    <w:p w:rsidR="005A696E" w:rsidRDefault="00810911">
      <w:pPr>
        <w:ind w:left="-15" w:right="1"/>
      </w:pPr>
      <w:r>
        <w:t>3.Борисова Л., Картавых Л. Нетрадиционные методы оздоровления дошкольников. (Дошкольное воспитание.1996,№10)</w:t>
      </w:r>
    </w:p>
    <w:p w:rsidR="005A696E" w:rsidRDefault="00810911">
      <w:pPr>
        <w:ind w:left="-15" w:right="1"/>
      </w:pPr>
      <w:r>
        <w:t>4.Бочарова Н. Некоторые вопросы диффере</w:t>
      </w:r>
      <w:r>
        <w:t>нцированного подхода в физическом воспитании мальчиков и девочек. (Дошкольное воспитание.1997,№12)</w:t>
      </w:r>
    </w:p>
    <w:p w:rsidR="005A696E" w:rsidRDefault="00810911">
      <w:pPr>
        <w:ind w:left="710" w:right="1" w:firstLine="0"/>
      </w:pPr>
      <w:r>
        <w:t>5.Вавилова Е.Н. Укрепляйте здоровье детей. М.,1987</w:t>
      </w:r>
    </w:p>
    <w:p w:rsidR="005A696E" w:rsidRDefault="00810911">
      <w:pPr>
        <w:ind w:left="-15" w:right="1"/>
      </w:pPr>
      <w:r>
        <w:t>6.Дербицкая С. Личностно-ориентированный подход в физическом воспитании детей. (Дошкольное воспитание.1996</w:t>
      </w:r>
      <w:r>
        <w:t>,№8)</w:t>
      </w:r>
    </w:p>
    <w:p w:rsidR="005A696E" w:rsidRDefault="00810911">
      <w:pPr>
        <w:ind w:left="710" w:right="1" w:firstLine="0"/>
      </w:pPr>
      <w:r>
        <w:t>7.Змановский Ю.Ф. Воспитываем детей здоровыми. М.,1989</w:t>
      </w:r>
    </w:p>
    <w:p w:rsidR="005A696E" w:rsidRDefault="00810911">
      <w:pPr>
        <w:spacing w:after="1" w:line="239" w:lineRule="auto"/>
        <w:ind w:left="-15" w:right="2" w:firstLine="710"/>
        <w:jc w:val="left"/>
      </w:pPr>
      <w:r>
        <w:t>8.Казаковцева Т. О программе учебной дисциплины «Теория и методика физического воспитания детей дошкольного возраста». (Дошкольное воспитание.1996,№5)</w:t>
      </w:r>
    </w:p>
    <w:p w:rsidR="005A696E" w:rsidRDefault="00810911">
      <w:pPr>
        <w:ind w:left="710" w:right="1" w:firstLine="0"/>
      </w:pPr>
      <w:r>
        <w:t>9.Лимонтова М. Ритмическая гимнастика. (Дошко</w:t>
      </w:r>
      <w:r>
        <w:t>льное воспитание.1996,№6)</w:t>
      </w:r>
    </w:p>
    <w:p w:rsidR="005A696E" w:rsidRDefault="00810911">
      <w:pPr>
        <w:ind w:left="710" w:right="1" w:firstLine="0"/>
      </w:pPr>
      <w:r>
        <w:t>10.Маханева М.Д. Воспитание здорового ребенка. М.,1999</w:t>
      </w:r>
    </w:p>
    <w:p w:rsidR="005A696E" w:rsidRDefault="00810911">
      <w:pPr>
        <w:ind w:left="-15" w:right="1"/>
      </w:pPr>
      <w:r>
        <w:t>11.Михайлова Л. Почему дети приходят в детский сад уже с нарушением опорнодвигательного аппарата. (Дошкольное воспитание.1996,№12)</w:t>
      </w:r>
    </w:p>
    <w:p w:rsidR="005A696E" w:rsidRDefault="00810911">
      <w:pPr>
        <w:ind w:left="710" w:right="1" w:firstLine="0"/>
      </w:pPr>
      <w:r>
        <w:t>12.Полтавцева Н. О программе знаний физическ</w:t>
      </w:r>
      <w:r>
        <w:t xml:space="preserve">ой культуры для дошкольников. </w:t>
      </w:r>
    </w:p>
    <w:p w:rsidR="005A696E" w:rsidRDefault="00810911">
      <w:pPr>
        <w:ind w:left="-15" w:right="1" w:firstLine="0"/>
      </w:pPr>
      <w:r>
        <w:t>(Дошкольное воспитание.1997,№5)</w:t>
      </w:r>
    </w:p>
    <w:p w:rsidR="005A696E" w:rsidRDefault="00810911">
      <w:pPr>
        <w:ind w:left="710" w:right="1" w:firstLine="0"/>
      </w:pPr>
      <w:r>
        <w:t>13.Чистякова М.И. Психогимнастика.М.,1995</w:t>
      </w:r>
    </w:p>
    <w:p w:rsidR="005A696E" w:rsidRDefault="00810911">
      <w:pPr>
        <w:ind w:left="710" w:right="1" w:firstLine="0"/>
      </w:pPr>
      <w:r>
        <w:t xml:space="preserve">14.Яковлева Л., Юдина Р. Работаем по программе «Старт» </w:t>
      </w:r>
    </w:p>
    <w:p w:rsidR="005A696E" w:rsidRDefault="00810911">
      <w:pPr>
        <w:ind w:left="-15" w:right="1" w:firstLine="0"/>
      </w:pPr>
      <w:r>
        <w:t>(Дошкольное воспитание.1996 №№ 1-11;1997,№№ 1-8,10-12)</w:t>
      </w:r>
    </w:p>
    <w:sectPr w:rsidR="005A696E">
      <w:pgSz w:w="11900" w:h="16840"/>
      <w:pgMar w:top="580" w:right="558" w:bottom="81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5301"/>
    <w:multiLevelType w:val="hybridMultilevel"/>
    <w:tmpl w:val="08F297C2"/>
    <w:lvl w:ilvl="0" w:tplc="59A0AD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6FD7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0502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6BD2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0216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02F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6CF0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8F18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F0102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F7194"/>
    <w:multiLevelType w:val="hybridMultilevel"/>
    <w:tmpl w:val="0B26075C"/>
    <w:lvl w:ilvl="0" w:tplc="B4D83BCA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4B4C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2E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8760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C756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24C31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6A4DD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66D32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2714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C020A"/>
    <w:multiLevelType w:val="hybridMultilevel"/>
    <w:tmpl w:val="BD526F34"/>
    <w:lvl w:ilvl="0" w:tplc="A78AC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81C5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231B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06590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A69F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A764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2F8E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843E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C023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742C7"/>
    <w:multiLevelType w:val="hybridMultilevel"/>
    <w:tmpl w:val="0CD0D1FE"/>
    <w:lvl w:ilvl="0" w:tplc="9FFCECF4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C2B43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CE948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54806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4AA1C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065AB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B236F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70B94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CC186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FC76A0"/>
    <w:multiLevelType w:val="hybridMultilevel"/>
    <w:tmpl w:val="575A8298"/>
    <w:lvl w:ilvl="0" w:tplc="6796552E">
      <w:start w:val="1"/>
      <w:numFmt w:val="bullet"/>
      <w:lvlText w:val="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2E262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EB596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E5F96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CB54E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C36C8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608A58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E0D290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E002A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6E"/>
    <w:rsid w:val="005A696E"/>
    <w:rsid w:val="008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62FA1-6DCB-4F21-9718-9B2F1D3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4628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</vt:lpstr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</dc:title>
  <dc:subject/>
  <dc:creator>Spec1</dc:creator>
  <cp:keywords/>
  <cp:lastModifiedBy>Пользователь Windows</cp:lastModifiedBy>
  <cp:revision>2</cp:revision>
  <dcterms:created xsi:type="dcterms:W3CDTF">2017-03-10T07:39:00Z</dcterms:created>
  <dcterms:modified xsi:type="dcterms:W3CDTF">2017-03-10T07:39:00Z</dcterms:modified>
</cp:coreProperties>
</file>