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AB" w:rsidRDefault="00497CAB" w:rsidP="00497CAB">
      <w:pPr>
        <w:jc w:val="center"/>
        <w:outlineLvl w:val="0"/>
        <w:rPr>
          <w:rFonts w:ascii="Times New Roman" w:hAnsi="Times New Roman" w:cs="Times New Roman"/>
          <w:b/>
          <w:sz w:val="24"/>
          <w:szCs w:val="24"/>
        </w:rPr>
      </w:pPr>
      <w:r>
        <w:rPr>
          <w:rFonts w:ascii="Times New Roman" w:hAnsi="Times New Roman" w:cs="Times New Roman"/>
          <w:b/>
          <w:sz w:val="24"/>
          <w:szCs w:val="24"/>
        </w:rPr>
        <w:t>Печатный орган учрежден решением Думы Карлукского сельского поселения</w:t>
      </w:r>
    </w:p>
    <w:p w:rsidR="00497CAB" w:rsidRDefault="00497CAB" w:rsidP="00497CAB">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 4 от 01.11.2005г. </w:t>
      </w:r>
    </w:p>
    <w:p w:rsidR="00497CAB" w:rsidRDefault="00497CAB" w:rsidP="00497CAB">
      <w:pPr>
        <w:jc w:val="center"/>
        <w:outlineLvl w:val="0"/>
        <w:rPr>
          <w:rFonts w:ascii="Times New Roman" w:hAnsi="Times New Roman" w:cs="Times New Roman"/>
          <w:b/>
          <w:sz w:val="24"/>
          <w:szCs w:val="24"/>
        </w:rPr>
      </w:pPr>
    </w:p>
    <w:p w:rsidR="00497CAB" w:rsidRDefault="00497CAB" w:rsidP="00497CAB">
      <w:pPr>
        <w:jc w:val="center"/>
        <w:outlineLvl w:val="0"/>
        <w:rPr>
          <w:rFonts w:ascii="Times New Roman" w:hAnsi="Times New Roman" w:cs="Times New Roman"/>
          <w:b/>
          <w:sz w:val="24"/>
          <w:szCs w:val="24"/>
        </w:rPr>
      </w:pPr>
    </w:p>
    <w:p w:rsidR="00497CAB" w:rsidRDefault="00497CAB" w:rsidP="00497CAB">
      <w:pPr>
        <w:jc w:val="center"/>
        <w:outlineLvl w:val="0"/>
        <w:rPr>
          <w:rFonts w:ascii="Times New Roman" w:hAnsi="Times New Roman" w:cs="Times New Roman"/>
          <w:b/>
          <w:sz w:val="24"/>
          <w:szCs w:val="24"/>
        </w:rPr>
      </w:pPr>
    </w:p>
    <w:p w:rsidR="00497CAB" w:rsidRDefault="00497CAB" w:rsidP="00497CAB">
      <w:pPr>
        <w:jc w:val="center"/>
        <w:outlineLvl w:val="0"/>
        <w:rPr>
          <w:rFonts w:ascii="Times New Roman" w:hAnsi="Times New Roman" w:cs="Times New Roman"/>
          <w:b/>
          <w:sz w:val="24"/>
          <w:szCs w:val="24"/>
        </w:rPr>
      </w:pPr>
    </w:p>
    <w:p w:rsidR="00497CAB" w:rsidRDefault="00497CAB" w:rsidP="00497CAB">
      <w:pPr>
        <w:jc w:val="center"/>
        <w:outlineLvl w:val="0"/>
        <w:rPr>
          <w:rFonts w:ascii="Times New Roman" w:hAnsi="Times New Roman" w:cs="Times New Roman"/>
          <w:b/>
          <w:sz w:val="96"/>
          <w:szCs w:val="96"/>
        </w:rPr>
      </w:pPr>
      <w:r>
        <w:rPr>
          <w:rFonts w:ascii="Times New Roman" w:hAnsi="Times New Roman" w:cs="Times New Roman"/>
          <w:b/>
          <w:sz w:val="96"/>
          <w:szCs w:val="96"/>
        </w:rPr>
        <w:t xml:space="preserve">ВЕСТИ КАРЛУКА </w:t>
      </w:r>
    </w:p>
    <w:p w:rsidR="00497CAB" w:rsidRDefault="00497CAB" w:rsidP="00497CAB">
      <w:pPr>
        <w:jc w:val="center"/>
        <w:outlineLvl w:val="0"/>
        <w:rPr>
          <w:rFonts w:ascii="Times New Roman" w:hAnsi="Times New Roman" w:cs="Times New Roman"/>
          <w:b/>
          <w:sz w:val="96"/>
          <w:szCs w:val="96"/>
        </w:rPr>
      </w:pPr>
      <w:r>
        <w:rPr>
          <w:rFonts w:ascii="Times New Roman" w:hAnsi="Times New Roman" w:cs="Times New Roman"/>
          <w:b/>
          <w:sz w:val="96"/>
          <w:szCs w:val="96"/>
        </w:rPr>
        <w:t>№  8 (31.07.2017г.)</w:t>
      </w:r>
    </w:p>
    <w:p w:rsidR="00497CAB" w:rsidRDefault="00497CAB" w:rsidP="00497CAB">
      <w:pPr>
        <w:jc w:val="center"/>
        <w:outlineLvl w:val="0"/>
        <w:rPr>
          <w:rFonts w:ascii="Times New Roman" w:hAnsi="Times New Roman" w:cs="Times New Roman"/>
          <w:b/>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Pr="001D322D" w:rsidRDefault="00497CAB" w:rsidP="00497CAB">
      <w:pPr>
        <w:pStyle w:val="1"/>
        <w:ind w:left="357"/>
        <w:rPr>
          <w:rFonts w:ascii="Times New Roman" w:hAnsi="Times New Roman" w:cs="Times New Roman"/>
          <w:color w:val="000000"/>
        </w:rPr>
      </w:pPr>
      <w:r w:rsidRPr="001D322D">
        <w:rPr>
          <w:rFonts w:ascii="Times New Roman" w:hAnsi="Times New Roman" w:cs="Times New Roman"/>
          <w:color w:val="000000"/>
        </w:rPr>
        <w:lastRenderedPageBreak/>
        <w:t>РОССИЙСКАЯ ФЕДЕРАЦИЯ</w:t>
      </w:r>
    </w:p>
    <w:p w:rsidR="00497CAB" w:rsidRPr="001D322D" w:rsidRDefault="00497CAB" w:rsidP="00497CAB">
      <w:pPr>
        <w:ind w:left="357"/>
        <w:jc w:val="center"/>
        <w:rPr>
          <w:b/>
          <w:sz w:val="28"/>
          <w:szCs w:val="28"/>
        </w:rPr>
      </w:pPr>
      <w:r w:rsidRPr="001D322D">
        <w:rPr>
          <w:b/>
          <w:sz w:val="28"/>
          <w:szCs w:val="28"/>
        </w:rPr>
        <w:t>ИРКУТСКАЯ ОБЛАСТЬ</w:t>
      </w:r>
    </w:p>
    <w:p w:rsidR="00497CAB" w:rsidRPr="001D322D" w:rsidRDefault="00497CAB" w:rsidP="00497CAB">
      <w:pPr>
        <w:ind w:left="357"/>
        <w:jc w:val="center"/>
        <w:rPr>
          <w:b/>
          <w:sz w:val="28"/>
          <w:szCs w:val="28"/>
        </w:rPr>
      </w:pPr>
      <w:r w:rsidRPr="001D322D">
        <w:rPr>
          <w:b/>
          <w:sz w:val="28"/>
          <w:szCs w:val="28"/>
        </w:rPr>
        <w:t>КАЧУГСКИЙ РАЙОН,</w:t>
      </w:r>
    </w:p>
    <w:p w:rsidR="00497CAB" w:rsidRPr="001D322D" w:rsidRDefault="00497CAB" w:rsidP="00497CAB">
      <w:pPr>
        <w:ind w:left="357"/>
        <w:jc w:val="center"/>
        <w:rPr>
          <w:b/>
          <w:sz w:val="28"/>
          <w:szCs w:val="28"/>
        </w:rPr>
      </w:pPr>
      <w:r w:rsidRPr="001D322D">
        <w:rPr>
          <w:b/>
          <w:sz w:val="28"/>
          <w:szCs w:val="28"/>
        </w:rPr>
        <w:t xml:space="preserve">КАРЛУКСКОЕ  МУНИЦИПАЛЬНОЕ ОБРАЗОВАНИЕ </w:t>
      </w:r>
    </w:p>
    <w:p w:rsidR="00497CAB" w:rsidRPr="001D322D" w:rsidRDefault="00497CAB" w:rsidP="00497CAB">
      <w:pPr>
        <w:ind w:left="357"/>
        <w:rPr>
          <w:b/>
          <w:sz w:val="28"/>
          <w:szCs w:val="28"/>
        </w:rPr>
      </w:pPr>
    </w:p>
    <w:p w:rsidR="00497CAB" w:rsidRPr="001D322D" w:rsidRDefault="00497CAB" w:rsidP="00497CAB">
      <w:pPr>
        <w:ind w:left="357"/>
        <w:jc w:val="center"/>
        <w:rPr>
          <w:b/>
          <w:sz w:val="28"/>
          <w:szCs w:val="28"/>
        </w:rPr>
      </w:pPr>
      <w:r w:rsidRPr="001D322D">
        <w:rPr>
          <w:b/>
          <w:sz w:val="28"/>
          <w:szCs w:val="28"/>
        </w:rPr>
        <w:t xml:space="preserve"> ПОСТАНОВЛЕНИЕ</w:t>
      </w:r>
    </w:p>
    <w:p w:rsidR="00497CAB" w:rsidRPr="001D322D" w:rsidRDefault="00497CAB" w:rsidP="00497CAB">
      <w:pPr>
        <w:pStyle w:val="a3"/>
        <w:ind w:left="357"/>
        <w:jc w:val="center"/>
        <w:rPr>
          <w:sz w:val="28"/>
          <w:szCs w:val="28"/>
        </w:rPr>
      </w:pPr>
      <w:r>
        <w:rPr>
          <w:sz w:val="28"/>
          <w:szCs w:val="28"/>
        </w:rPr>
        <w:t>О внесении изменений в Административный регламент</w:t>
      </w:r>
      <w:r w:rsidRPr="001D322D">
        <w:rPr>
          <w:sz w:val="28"/>
          <w:szCs w:val="28"/>
        </w:rPr>
        <w:t xml:space="preserve"> администрации Карлукского сельского поселения предоставления муниципальной услуги «В</w:t>
      </w:r>
      <w:r w:rsidRPr="001D322D">
        <w:rPr>
          <w:rStyle w:val="FontStyle47"/>
          <w:sz w:val="28"/>
          <w:szCs w:val="28"/>
        </w:rPr>
        <w:t>ыдача градостроительного плана земельного участка</w:t>
      </w:r>
      <w:r w:rsidRPr="001D322D">
        <w:rPr>
          <w:sz w:val="28"/>
          <w:szCs w:val="28"/>
        </w:rPr>
        <w:t>»</w:t>
      </w:r>
    </w:p>
    <w:p w:rsidR="00497CAB" w:rsidRPr="001D322D" w:rsidRDefault="00497CAB" w:rsidP="00497CAB">
      <w:pPr>
        <w:pStyle w:val="a3"/>
        <w:ind w:left="357"/>
        <w:jc w:val="center"/>
        <w:rPr>
          <w:sz w:val="28"/>
          <w:szCs w:val="28"/>
        </w:rPr>
      </w:pPr>
    </w:p>
    <w:p w:rsidR="00497CAB" w:rsidRPr="001D322D" w:rsidRDefault="00497CAB" w:rsidP="00497CAB">
      <w:pPr>
        <w:ind w:left="357"/>
        <w:rPr>
          <w:sz w:val="28"/>
          <w:szCs w:val="28"/>
        </w:rPr>
      </w:pPr>
      <w:r w:rsidRPr="0003330C">
        <w:rPr>
          <w:color w:val="000000"/>
          <w:sz w:val="28"/>
          <w:szCs w:val="28"/>
        </w:rPr>
        <w:t>10.07.2017</w:t>
      </w:r>
      <w:r w:rsidRPr="001D322D">
        <w:rPr>
          <w:sz w:val="28"/>
          <w:szCs w:val="28"/>
        </w:rPr>
        <w:t xml:space="preserve"> г.                                                                            </w:t>
      </w:r>
      <w:r>
        <w:rPr>
          <w:sz w:val="28"/>
          <w:szCs w:val="28"/>
        </w:rPr>
        <w:t xml:space="preserve">                  </w:t>
      </w:r>
      <w:r w:rsidRPr="001D322D">
        <w:rPr>
          <w:sz w:val="28"/>
          <w:szCs w:val="28"/>
        </w:rPr>
        <w:t xml:space="preserve"> с. Карлук</w:t>
      </w:r>
    </w:p>
    <w:p w:rsidR="00497CAB" w:rsidRPr="001D322D" w:rsidRDefault="00497CAB" w:rsidP="00497CAB">
      <w:pPr>
        <w:pStyle w:val="Style7"/>
        <w:widowControl/>
        <w:tabs>
          <w:tab w:val="left" w:pos="567"/>
          <w:tab w:val="left" w:leader="underscore" w:pos="7949"/>
        </w:tabs>
        <w:spacing w:line="240" w:lineRule="auto"/>
        <w:ind w:left="0" w:firstLine="0"/>
        <w:rPr>
          <w:rFonts w:ascii="Times New Roman" w:hAnsi="Times New Roman" w:cs="Times New Roman"/>
          <w:sz w:val="28"/>
          <w:szCs w:val="28"/>
        </w:rPr>
      </w:pPr>
      <w:r>
        <w:rPr>
          <w:rFonts w:ascii="Times New Roman" w:hAnsi="Times New Roman" w:cs="Times New Roman"/>
          <w:sz w:val="28"/>
          <w:szCs w:val="28"/>
        </w:rPr>
        <w:tab/>
      </w:r>
      <w:proofErr w:type="gramStart"/>
      <w:r w:rsidRPr="001D322D">
        <w:rPr>
          <w:rFonts w:ascii="Times New Roman" w:hAnsi="Times New Roman" w:cs="Times New Roman"/>
          <w:sz w:val="28"/>
          <w:szCs w:val="28"/>
        </w:rPr>
        <w:t xml:space="preserve">В соответствии с  Федеральным  законом от 06.10.2003 года №131-Ф3 «Об общих принципах организации местного самоуправления в Российской Федерации», </w:t>
      </w:r>
      <w:r w:rsidRPr="001D322D">
        <w:rPr>
          <w:rStyle w:val="FontStyle47"/>
          <w:sz w:val="28"/>
          <w:szCs w:val="28"/>
        </w:rPr>
        <w:t xml:space="preserve">Федеральным законом от 29 декабря </w:t>
      </w:r>
      <w:smartTag w:uri="urn:schemas-microsoft-com:office:smarttags" w:element="metricconverter">
        <w:smartTagPr>
          <w:attr w:name="ProductID" w:val="2004 г"/>
        </w:smartTagPr>
        <w:r w:rsidRPr="001D322D">
          <w:rPr>
            <w:rStyle w:val="FontStyle47"/>
            <w:sz w:val="28"/>
            <w:szCs w:val="28"/>
          </w:rPr>
          <w:t>2004 г</w:t>
        </w:r>
      </w:smartTag>
      <w:r w:rsidRPr="001D322D">
        <w:rPr>
          <w:rStyle w:val="FontStyle47"/>
          <w:sz w:val="28"/>
          <w:szCs w:val="28"/>
        </w:rPr>
        <w:t xml:space="preserve">. № 190-ФЗ «Градостроительный кодекс Российской Федерации»; Федеральным законом от 29 декабря </w:t>
      </w:r>
      <w:smartTag w:uri="urn:schemas-microsoft-com:office:smarttags" w:element="metricconverter">
        <w:smartTagPr>
          <w:attr w:name="ProductID" w:val="2004 г"/>
        </w:smartTagPr>
        <w:r w:rsidRPr="001D322D">
          <w:rPr>
            <w:rStyle w:val="FontStyle47"/>
            <w:sz w:val="28"/>
            <w:szCs w:val="28"/>
          </w:rPr>
          <w:t>2004 г</w:t>
        </w:r>
      </w:smartTag>
      <w:r w:rsidRPr="001D322D">
        <w:rPr>
          <w:rStyle w:val="FontStyle47"/>
          <w:sz w:val="28"/>
          <w:szCs w:val="28"/>
        </w:rPr>
        <w:t xml:space="preserve">. № 191-ФЗ «О введении в действие Градостроительного кодекса Российской Федерации»; </w:t>
      </w:r>
      <w:r w:rsidRPr="001D322D">
        <w:rPr>
          <w:rFonts w:ascii="Times New Roman" w:hAnsi="Times New Roman" w:cs="Times New Roman"/>
          <w:sz w:val="28"/>
          <w:szCs w:val="28"/>
        </w:rPr>
        <w:t>Федеральным законом от 02.05.2006г. № 59-ФЗ «О порядке рассмотрения обращений граждан Российской Федерации»;</w:t>
      </w:r>
      <w:proofErr w:type="gramEnd"/>
      <w:r w:rsidRPr="001D322D">
        <w:rPr>
          <w:rFonts w:ascii="Times New Roman" w:hAnsi="Times New Roman" w:cs="Times New Roman"/>
          <w:sz w:val="28"/>
          <w:szCs w:val="28"/>
        </w:rPr>
        <w:t xml:space="preserve"> руководствуясь  Уставом Карлукского МО  (сельского поселения),</w:t>
      </w:r>
    </w:p>
    <w:p w:rsidR="00497CAB" w:rsidRPr="001D322D" w:rsidRDefault="00497CAB" w:rsidP="00497CAB">
      <w:pPr>
        <w:pStyle w:val="a8"/>
        <w:rPr>
          <w:sz w:val="28"/>
          <w:szCs w:val="28"/>
        </w:rPr>
      </w:pPr>
    </w:p>
    <w:p w:rsidR="00497CAB" w:rsidRPr="001D322D" w:rsidRDefault="00497CAB" w:rsidP="00497CAB">
      <w:pPr>
        <w:pStyle w:val="a8"/>
        <w:rPr>
          <w:sz w:val="28"/>
          <w:szCs w:val="28"/>
        </w:rPr>
      </w:pPr>
      <w:r w:rsidRPr="001D322D">
        <w:rPr>
          <w:sz w:val="28"/>
          <w:szCs w:val="28"/>
        </w:rPr>
        <w:t>ПОСТАНОВЛЯЮ:</w:t>
      </w:r>
    </w:p>
    <w:p w:rsidR="00497CAB" w:rsidRDefault="00497CAB" w:rsidP="00497CAB">
      <w:pPr>
        <w:pStyle w:val="a3"/>
        <w:numPr>
          <w:ilvl w:val="0"/>
          <w:numId w:val="29"/>
        </w:numPr>
        <w:tabs>
          <w:tab w:val="clear" w:pos="720"/>
          <w:tab w:val="num" w:pos="360"/>
        </w:tabs>
        <w:ind w:left="360"/>
        <w:rPr>
          <w:sz w:val="28"/>
          <w:szCs w:val="28"/>
        </w:rPr>
      </w:pPr>
      <w:r>
        <w:rPr>
          <w:sz w:val="28"/>
          <w:szCs w:val="28"/>
        </w:rPr>
        <w:t xml:space="preserve">Внести изменения в </w:t>
      </w:r>
      <w:r w:rsidRPr="001D322D">
        <w:rPr>
          <w:sz w:val="28"/>
          <w:szCs w:val="28"/>
        </w:rPr>
        <w:t>Административный регламент администрации Карлукского сельского поселения предоставления муниципальной услуги «В</w:t>
      </w:r>
      <w:r w:rsidRPr="001D322D">
        <w:rPr>
          <w:rStyle w:val="FontStyle47"/>
          <w:sz w:val="28"/>
          <w:szCs w:val="28"/>
        </w:rPr>
        <w:t>ыдача градостроительного плана земельного участка</w:t>
      </w:r>
      <w:r>
        <w:rPr>
          <w:rStyle w:val="FontStyle47"/>
          <w:sz w:val="28"/>
          <w:szCs w:val="28"/>
        </w:rPr>
        <w:t xml:space="preserve"> № 13 от 24.04.2017года</w:t>
      </w:r>
      <w:r w:rsidRPr="001D322D">
        <w:rPr>
          <w:sz w:val="28"/>
          <w:szCs w:val="28"/>
        </w:rPr>
        <w:t>»</w:t>
      </w:r>
      <w:r>
        <w:rPr>
          <w:sz w:val="28"/>
          <w:szCs w:val="28"/>
        </w:rPr>
        <w:t>:</w:t>
      </w:r>
    </w:p>
    <w:p w:rsidR="00497CAB" w:rsidRPr="00B65013" w:rsidRDefault="00497CAB" w:rsidP="00497CAB">
      <w:pPr>
        <w:pStyle w:val="Default"/>
        <w:numPr>
          <w:ilvl w:val="1"/>
          <w:numId w:val="29"/>
        </w:numPr>
        <w:jc w:val="both"/>
        <w:rPr>
          <w:rFonts w:ascii="Times New Roman" w:hAnsi="Times New Roman" w:cs="Times New Roman"/>
          <w:sz w:val="28"/>
          <w:szCs w:val="28"/>
        </w:rPr>
      </w:pPr>
      <w:r w:rsidRPr="00B65013">
        <w:rPr>
          <w:rFonts w:ascii="Times New Roman" w:hAnsi="Times New Roman" w:cs="Times New Roman"/>
          <w:sz w:val="28"/>
          <w:szCs w:val="28"/>
        </w:rPr>
        <w:t xml:space="preserve">Добавить приложение № 3 к административному регламенту </w:t>
      </w:r>
      <w:r w:rsidRPr="00B65013">
        <w:rPr>
          <w:rFonts w:ascii="Times New Roman" w:hAnsi="Times New Roman" w:cs="Times New Roman"/>
          <w:bCs/>
          <w:sz w:val="28"/>
          <w:szCs w:val="28"/>
        </w:rPr>
        <w:t>об утверждении формы градостроительного плана земельного участка и порядка ее заполнения</w:t>
      </w:r>
    </w:p>
    <w:p w:rsidR="00497CAB" w:rsidRPr="001D322D" w:rsidRDefault="00497CAB" w:rsidP="00497CAB">
      <w:pPr>
        <w:pStyle w:val="a3"/>
        <w:ind w:left="0" w:firstLine="0"/>
        <w:rPr>
          <w:sz w:val="28"/>
          <w:szCs w:val="28"/>
        </w:rPr>
      </w:pPr>
      <w:r>
        <w:rPr>
          <w:sz w:val="28"/>
          <w:szCs w:val="28"/>
        </w:rPr>
        <w:t xml:space="preserve">2. </w:t>
      </w:r>
      <w:r w:rsidRPr="001D322D">
        <w:rPr>
          <w:sz w:val="28"/>
          <w:szCs w:val="28"/>
        </w:rPr>
        <w:t>Данное постановление опубликовать в печатном органе «Вести Карлука»</w:t>
      </w:r>
    </w:p>
    <w:p w:rsidR="00497CAB" w:rsidRPr="001D322D" w:rsidRDefault="00497CAB" w:rsidP="00497CAB">
      <w:pPr>
        <w:pStyle w:val="a8"/>
        <w:rPr>
          <w:sz w:val="28"/>
          <w:szCs w:val="28"/>
        </w:rPr>
      </w:pPr>
      <w:r>
        <w:rPr>
          <w:sz w:val="28"/>
          <w:szCs w:val="28"/>
        </w:rPr>
        <w:t xml:space="preserve">3. </w:t>
      </w:r>
      <w:proofErr w:type="gramStart"/>
      <w:r w:rsidRPr="001D322D">
        <w:rPr>
          <w:sz w:val="28"/>
          <w:szCs w:val="28"/>
        </w:rPr>
        <w:t>Контроль за</w:t>
      </w:r>
      <w:proofErr w:type="gramEnd"/>
      <w:r w:rsidRPr="001D322D">
        <w:rPr>
          <w:sz w:val="28"/>
          <w:szCs w:val="28"/>
        </w:rPr>
        <w:t xml:space="preserve"> исполнением настоящего постановления оставляю за собой.</w:t>
      </w:r>
    </w:p>
    <w:p w:rsidR="00497CAB" w:rsidRPr="001D322D" w:rsidRDefault="00497CAB" w:rsidP="00497CAB">
      <w:pPr>
        <w:pStyle w:val="a8"/>
        <w:jc w:val="both"/>
        <w:rPr>
          <w:spacing w:val="-1"/>
          <w:sz w:val="28"/>
          <w:szCs w:val="28"/>
        </w:rPr>
      </w:pPr>
    </w:p>
    <w:p w:rsidR="00497CAB" w:rsidRPr="001D322D" w:rsidRDefault="00497CAB" w:rsidP="00497CAB">
      <w:pPr>
        <w:pStyle w:val="a8"/>
        <w:rPr>
          <w:spacing w:val="-2"/>
          <w:sz w:val="28"/>
          <w:szCs w:val="28"/>
        </w:rPr>
      </w:pPr>
      <w:r w:rsidRPr="001D322D">
        <w:rPr>
          <w:spacing w:val="-2"/>
          <w:sz w:val="28"/>
          <w:szCs w:val="28"/>
        </w:rPr>
        <w:t>Глава администрации</w:t>
      </w:r>
    </w:p>
    <w:p w:rsidR="00497CAB" w:rsidRPr="001D322D" w:rsidRDefault="00497CAB" w:rsidP="00497CAB">
      <w:pPr>
        <w:pStyle w:val="a8"/>
        <w:rPr>
          <w:spacing w:val="-2"/>
          <w:sz w:val="28"/>
          <w:szCs w:val="28"/>
        </w:rPr>
      </w:pPr>
      <w:r w:rsidRPr="001D322D">
        <w:rPr>
          <w:spacing w:val="-2"/>
          <w:sz w:val="28"/>
          <w:szCs w:val="28"/>
        </w:rPr>
        <w:t xml:space="preserve">Карлукского сельского поселения                   </w:t>
      </w:r>
      <w:r w:rsidR="005F6F83">
        <w:rPr>
          <w:spacing w:val="-2"/>
          <w:sz w:val="28"/>
          <w:szCs w:val="28"/>
        </w:rPr>
        <w:t xml:space="preserve">                              </w:t>
      </w:r>
      <w:r>
        <w:rPr>
          <w:spacing w:val="-2"/>
          <w:sz w:val="28"/>
          <w:szCs w:val="28"/>
        </w:rPr>
        <w:t>Ж.Ю.Черкашина</w:t>
      </w:r>
    </w:p>
    <w:p w:rsidR="00497CAB" w:rsidRPr="001D322D" w:rsidRDefault="00497CAB" w:rsidP="00497CAB">
      <w:pPr>
        <w:ind w:left="357"/>
        <w:rPr>
          <w:sz w:val="28"/>
          <w:szCs w:val="28"/>
        </w:rPr>
      </w:pPr>
    </w:p>
    <w:p w:rsidR="00497CAB" w:rsidRPr="001D322D" w:rsidRDefault="00497CAB" w:rsidP="00497CAB">
      <w:pPr>
        <w:ind w:left="357"/>
        <w:rPr>
          <w:bCs/>
          <w:sz w:val="28"/>
          <w:szCs w:val="28"/>
        </w:rPr>
      </w:pPr>
      <w:r>
        <w:t>№ 27</w:t>
      </w:r>
    </w:p>
    <w:p w:rsidR="00497CAB" w:rsidRPr="001D322D" w:rsidRDefault="00497CAB" w:rsidP="00497CAB">
      <w:pPr>
        <w:pStyle w:val="a3"/>
        <w:spacing w:before="0" w:after="0"/>
        <w:jc w:val="right"/>
        <w:rPr>
          <w:sz w:val="28"/>
          <w:szCs w:val="28"/>
        </w:rPr>
      </w:pPr>
      <w:r>
        <w:rPr>
          <w:sz w:val="28"/>
          <w:szCs w:val="28"/>
        </w:rPr>
        <w:br w:type="page"/>
      </w:r>
      <w:proofErr w:type="gramStart"/>
      <w:r w:rsidRPr="001D322D">
        <w:rPr>
          <w:sz w:val="28"/>
          <w:szCs w:val="28"/>
        </w:rPr>
        <w:lastRenderedPageBreak/>
        <w:t>УТВЕРЖДЕН</w:t>
      </w:r>
      <w:proofErr w:type="gramEnd"/>
      <w:r w:rsidRPr="001D322D">
        <w:rPr>
          <w:sz w:val="28"/>
          <w:szCs w:val="28"/>
        </w:rPr>
        <w:br/>
        <w:t>                                                                           постановлением главы администрации  </w:t>
      </w:r>
    </w:p>
    <w:p w:rsidR="00497CAB" w:rsidRPr="001D322D" w:rsidRDefault="00497CAB" w:rsidP="00497CAB">
      <w:pPr>
        <w:pStyle w:val="a3"/>
        <w:spacing w:before="0" w:after="0"/>
        <w:ind w:left="2143"/>
        <w:jc w:val="right"/>
        <w:rPr>
          <w:sz w:val="28"/>
          <w:szCs w:val="28"/>
        </w:rPr>
      </w:pPr>
      <w:r w:rsidRPr="001D322D">
        <w:rPr>
          <w:sz w:val="28"/>
          <w:szCs w:val="28"/>
        </w:rPr>
        <w:t>Карлукского сельского поселения</w:t>
      </w:r>
      <w:r w:rsidRPr="001D322D">
        <w:rPr>
          <w:sz w:val="28"/>
          <w:szCs w:val="28"/>
        </w:rPr>
        <w:br/>
        <w:t>                                                   от «</w:t>
      </w:r>
      <w:r>
        <w:rPr>
          <w:sz w:val="28"/>
          <w:szCs w:val="28"/>
        </w:rPr>
        <w:t>24</w:t>
      </w:r>
      <w:r w:rsidRPr="001D322D">
        <w:rPr>
          <w:sz w:val="28"/>
          <w:szCs w:val="28"/>
        </w:rPr>
        <w:t xml:space="preserve">» </w:t>
      </w:r>
      <w:r>
        <w:rPr>
          <w:sz w:val="28"/>
          <w:szCs w:val="28"/>
        </w:rPr>
        <w:t>апреля</w:t>
      </w:r>
      <w:r w:rsidRPr="001D322D">
        <w:rPr>
          <w:sz w:val="28"/>
          <w:szCs w:val="28"/>
        </w:rPr>
        <w:t xml:space="preserve"> 201</w:t>
      </w:r>
      <w:r>
        <w:rPr>
          <w:sz w:val="28"/>
          <w:szCs w:val="28"/>
        </w:rPr>
        <w:t>7</w:t>
      </w:r>
      <w:r w:rsidRPr="001D322D">
        <w:rPr>
          <w:sz w:val="28"/>
          <w:szCs w:val="28"/>
        </w:rPr>
        <w:t>г. №</w:t>
      </w:r>
      <w:r>
        <w:rPr>
          <w:sz w:val="28"/>
          <w:szCs w:val="28"/>
        </w:rPr>
        <w:t>13</w:t>
      </w:r>
    </w:p>
    <w:p w:rsidR="00497CAB" w:rsidRPr="001D322D" w:rsidRDefault="00497CAB" w:rsidP="00497CAB">
      <w:pPr>
        <w:pStyle w:val="a6"/>
        <w:tabs>
          <w:tab w:val="left" w:pos="5387"/>
          <w:tab w:val="left" w:pos="5529"/>
        </w:tabs>
        <w:spacing w:line="240" w:lineRule="auto"/>
        <w:ind w:hanging="284"/>
        <w:jc w:val="left"/>
      </w:pPr>
      <w:r w:rsidRPr="001D322D">
        <w:t xml:space="preserve">                                                                                                                                                                                                                                  </w:t>
      </w:r>
    </w:p>
    <w:p w:rsidR="00497CAB" w:rsidRPr="001D322D" w:rsidRDefault="00497CAB" w:rsidP="00497CAB">
      <w:pPr>
        <w:pStyle w:val="ConsPlusTitle"/>
        <w:widowControl/>
        <w:ind w:left="0" w:firstLine="0"/>
        <w:jc w:val="center"/>
        <w:rPr>
          <w:rFonts w:ascii="Times New Roman" w:hAnsi="Times New Roman" w:cs="Times New Roman"/>
          <w:sz w:val="28"/>
          <w:szCs w:val="28"/>
        </w:rPr>
      </w:pPr>
      <w:r w:rsidRPr="001D322D">
        <w:rPr>
          <w:rFonts w:ascii="Times New Roman" w:hAnsi="Times New Roman" w:cs="Times New Roman"/>
          <w:sz w:val="28"/>
          <w:szCs w:val="28"/>
        </w:rPr>
        <w:t>АДМИНИСТРАТИВНЫЙ РЕГЛАМЕНТ</w:t>
      </w:r>
    </w:p>
    <w:p w:rsidR="00497CAB" w:rsidRPr="001D322D" w:rsidRDefault="00497CAB" w:rsidP="00497CAB">
      <w:pPr>
        <w:spacing w:line="240" w:lineRule="auto"/>
        <w:ind w:right="98"/>
        <w:jc w:val="center"/>
        <w:rPr>
          <w:b/>
          <w:sz w:val="28"/>
          <w:szCs w:val="28"/>
        </w:rPr>
      </w:pPr>
      <w:r w:rsidRPr="001D322D">
        <w:rPr>
          <w:b/>
          <w:sz w:val="28"/>
          <w:szCs w:val="28"/>
        </w:rPr>
        <w:t>предоставления муниципальной услуги «В</w:t>
      </w:r>
      <w:r w:rsidRPr="001D322D">
        <w:rPr>
          <w:rStyle w:val="FontStyle47"/>
          <w:b/>
          <w:sz w:val="28"/>
          <w:szCs w:val="28"/>
        </w:rPr>
        <w:t>ыдача градостроительного плана земельного участка»</w:t>
      </w:r>
    </w:p>
    <w:p w:rsidR="00497CAB" w:rsidRPr="001D322D" w:rsidRDefault="00497CAB" w:rsidP="00497CAB">
      <w:pPr>
        <w:spacing w:line="240" w:lineRule="auto"/>
        <w:ind w:right="98"/>
        <w:rPr>
          <w:b/>
          <w:caps/>
          <w:sz w:val="28"/>
          <w:szCs w:val="28"/>
        </w:rPr>
      </w:pPr>
    </w:p>
    <w:p w:rsidR="00497CAB" w:rsidRPr="001D322D" w:rsidRDefault="00497CAB" w:rsidP="00497CAB">
      <w:pPr>
        <w:pStyle w:val="Style7"/>
        <w:widowControl/>
        <w:numPr>
          <w:ilvl w:val="0"/>
          <w:numId w:val="1"/>
        </w:numPr>
        <w:tabs>
          <w:tab w:val="left" w:pos="1354"/>
          <w:tab w:val="left" w:leader="underscore" w:pos="7949"/>
        </w:tabs>
        <w:spacing w:line="240" w:lineRule="auto"/>
        <w:ind w:right="-2"/>
        <w:jc w:val="center"/>
        <w:rPr>
          <w:rStyle w:val="FontStyle47"/>
          <w:b/>
          <w:sz w:val="28"/>
          <w:szCs w:val="28"/>
        </w:rPr>
      </w:pPr>
      <w:r w:rsidRPr="001D322D">
        <w:rPr>
          <w:rStyle w:val="FontStyle47"/>
          <w:b/>
          <w:sz w:val="28"/>
          <w:szCs w:val="28"/>
        </w:rPr>
        <w:t>Общие положения</w:t>
      </w:r>
    </w:p>
    <w:p w:rsidR="00497CAB" w:rsidRPr="001D322D" w:rsidRDefault="00497CAB" w:rsidP="00497CAB">
      <w:pPr>
        <w:pStyle w:val="Style7"/>
        <w:widowControl/>
        <w:numPr>
          <w:ilvl w:val="1"/>
          <w:numId w:val="1"/>
        </w:numPr>
        <w:tabs>
          <w:tab w:val="left" w:pos="1354"/>
          <w:tab w:val="left" w:leader="underscore" w:pos="7949"/>
        </w:tabs>
        <w:spacing w:line="240" w:lineRule="auto"/>
        <w:ind w:right="-2" w:hanging="862"/>
        <w:rPr>
          <w:rStyle w:val="FontStyle47"/>
          <w:sz w:val="28"/>
          <w:szCs w:val="28"/>
        </w:rPr>
      </w:pPr>
      <w:r w:rsidRPr="001D322D">
        <w:rPr>
          <w:rStyle w:val="FontStyle47"/>
          <w:b/>
          <w:sz w:val="28"/>
          <w:szCs w:val="28"/>
        </w:rPr>
        <w:t>Наименование муниципальной услуги</w:t>
      </w:r>
    </w:p>
    <w:p w:rsidR="00497CAB" w:rsidRPr="001D322D" w:rsidRDefault="00497CAB" w:rsidP="00497CAB">
      <w:pPr>
        <w:pStyle w:val="Style7"/>
        <w:widowControl/>
        <w:tabs>
          <w:tab w:val="left" w:pos="142"/>
          <w:tab w:val="left" w:leader="underscore" w:pos="7949"/>
        </w:tabs>
        <w:spacing w:line="240" w:lineRule="auto"/>
        <w:ind w:left="0" w:right="-2" w:firstLine="567"/>
        <w:rPr>
          <w:rStyle w:val="FontStyle47"/>
          <w:sz w:val="28"/>
          <w:szCs w:val="28"/>
        </w:rPr>
      </w:pPr>
      <w:r w:rsidRPr="001D322D">
        <w:rPr>
          <w:rStyle w:val="FontStyle47"/>
          <w:sz w:val="28"/>
          <w:szCs w:val="28"/>
        </w:rPr>
        <w:t xml:space="preserve">Административный регламент (далее - регламент) предоставления муниципальной услуги </w:t>
      </w:r>
      <w:r w:rsidRPr="001D322D">
        <w:rPr>
          <w:rFonts w:ascii="Times New Roman" w:hAnsi="Times New Roman" w:cs="Times New Roman"/>
          <w:sz w:val="28"/>
          <w:szCs w:val="28"/>
        </w:rPr>
        <w:t>«В</w:t>
      </w:r>
      <w:r w:rsidRPr="001D322D">
        <w:rPr>
          <w:rStyle w:val="FontStyle47"/>
          <w:sz w:val="28"/>
          <w:szCs w:val="28"/>
        </w:rPr>
        <w:t>ыдача градостроительного плана земельного участка»</w:t>
      </w:r>
      <w:r w:rsidRPr="001D322D">
        <w:rPr>
          <w:rFonts w:ascii="Times New Roman" w:hAnsi="Times New Roman" w:cs="Times New Roman"/>
          <w:sz w:val="28"/>
          <w:szCs w:val="28"/>
        </w:rPr>
        <w:t xml:space="preserve"> </w:t>
      </w:r>
      <w:r w:rsidRPr="001D322D">
        <w:rPr>
          <w:rFonts w:ascii="Times New Roman" w:hAnsi="Times New Roman" w:cs="Times New Roman"/>
          <w:b/>
          <w:sz w:val="28"/>
          <w:szCs w:val="28"/>
        </w:rPr>
        <w:t xml:space="preserve"> </w:t>
      </w:r>
      <w:r w:rsidRPr="001D322D">
        <w:rPr>
          <w:rStyle w:val="FontStyle47"/>
          <w:sz w:val="28"/>
          <w:szCs w:val="28"/>
        </w:rPr>
        <w:t>(далее – ГПЗУ)</w:t>
      </w:r>
      <w:r w:rsidRPr="001D322D">
        <w:rPr>
          <w:rFonts w:ascii="Times New Roman" w:hAnsi="Times New Roman" w:cs="Times New Roman"/>
          <w:sz w:val="28"/>
          <w:szCs w:val="28"/>
        </w:rPr>
        <w:t xml:space="preserve">  </w:t>
      </w:r>
      <w:r w:rsidRPr="001D322D">
        <w:rPr>
          <w:rStyle w:val="FontStyle47"/>
          <w:sz w:val="28"/>
          <w:szCs w:val="28"/>
        </w:rPr>
        <w:t xml:space="preserve">(далее - муниципальная услуга) определяет сроки и последовательность действий (административные процедуры) при предоставлении муниципальной услуги на территории Карлукского сельского поселения. </w:t>
      </w:r>
    </w:p>
    <w:p w:rsidR="00497CAB" w:rsidRPr="001D322D" w:rsidRDefault="00497CAB" w:rsidP="00497CAB">
      <w:pPr>
        <w:pStyle w:val="Style7"/>
        <w:widowControl/>
        <w:tabs>
          <w:tab w:val="left" w:pos="142"/>
          <w:tab w:val="left" w:leader="underscore" w:pos="7949"/>
        </w:tabs>
        <w:spacing w:line="240" w:lineRule="auto"/>
        <w:ind w:left="0" w:right="-2" w:firstLine="567"/>
        <w:rPr>
          <w:rStyle w:val="FontStyle47"/>
          <w:sz w:val="28"/>
          <w:szCs w:val="28"/>
        </w:rPr>
      </w:pPr>
    </w:p>
    <w:p w:rsidR="00497CAB" w:rsidRPr="001D322D" w:rsidRDefault="00497CAB" w:rsidP="00497CAB">
      <w:pPr>
        <w:pStyle w:val="Style7"/>
        <w:widowControl/>
        <w:numPr>
          <w:ilvl w:val="1"/>
          <w:numId w:val="1"/>
        </w:numPr>
        <w:tabs>
          <w:tab w:val="left" w:pos="1418"/>
          <w:tab w:val="left" w:leader="underscore" w:pos="7949"/>
        </w:tabs>
        <w:spacing w:line="240" w:lineRule="auto"/>
        <w:ind w:right="-2" w:hanging="862"/>
        <w:jc w:val="left"/>
        <w:rPr>
          <w:rStyle w:val="FontStyle47"/>
          <w:sz w:val="28"/>
          <w:szCs w:val="28"/>
        </w:rPr>
      </w:pPr>
      <w:r w:rsidRPr="001D322D">
        <w:rPr>
          <w:rStyle w:val="FontStyle47"/>
          <w:b/>
          <w:sz w:val="28"/>
          <w:szCs w:val="28"/>
        </w:rPr>
        <w:t>Наименование структурного подразделения, осуществляющего предоставление муниципальной услуги</w:t>
      </w:r>
    </w:p>
    <w:p w:rsidR="00497CAB" w:rsidRPr="001D322D" w:rsidRDefault="00497CAB" w:rsidP="00497CAB">
      <w:pPr>
        <w:pStyle w:val="Style7"/>
        <w:widowControl/>
        <w:tabs>
          <w:tab w:val="left" w:pos="1354"/>
          <w:tab w:val="left" w:leader="underscore" w:pos="7949"/>
        </w:tabs>
        <w:spacing w:line="240" w:lineRule="auto"/>
        <w:ind w:left="0" w:firstLine="0"/>
        <w:rPr>
          <w:rStyle w:val="FontStyle47"/>
          <w:sz w:val="28"/>
          <w:szCs w:val="28"/>
        </w:rPr>
      </w:pPr>
      <w:r>
        <w:rPr>
          <w:rStyle w:val="FontStyle47"/>
          <w:sz w:val="28"/>
          <w:szCs w:val="28"/>
        </w:rPr>
        <w:tab/>
      </w:r>
      <w:r w:rsidRPr="001D322D">
        <w:rPr>
          <w:rStyle w:val="FontStyle47"/>
          <w:sz w:val="28"/>
          <w:szCs w:val="28"/>
        </w:rPr>
        <w:t xml:space="preserve">Муниципальная услуга предоставляется администрацией </w:t>
      </w:r>
      <w:r w:rsidRPr="001D322D">
        <w:rPr>
          <w:rFonts w:ascii="Times New Roman" w:hAnsi="Times New Roman" w:cs="Times New Roman"/>
          <w:sz w:val="28"/>
          <w:szCs w:val="28"/>
        </w:rPr>
        <w:t>Карлукского сельского поселения</w:t>
      </w:r>
      <w:r w:rsidRPr="001D322D">
        <w:rPr>
          <w:rStyle w:val="FontStyle47"/>
          <w:sz w:val="28"/>
          <w:szCs w:val="28"/>
        </w:rPr>
        <w:t>.</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p>
    <w:p w:rsidR="00497CAB" w:rsidRPr="001D322D" w:rsidRDefault="00497CAB" w:rsidP="00497CAB">
      <w:pPr>
        <w:pStyle w:val="Style7"/>
        <w:widowControl/>
        <w:numPr>
          <w:ilvl w:val="1"/>
          <w:numId w:val="2"/>
        </w:numPr>
        <w:tabs>
          <w:tab w:val="left" w:pos="1354"/>
          <w:tab w:val="left" w:leader="underscore" w:pos="7949"/>
        </w:tabs>
        <w:spacing w:line="240" w:lineRule="auto"/>
        <w:ind w:left="1418" w:hanging="851"/>
        <w:rPr>
          <w:rStyle w:val="FontStyle47"/>
          <w:b/>
          <w:sz w:val="28"/>
          <w:szCs w:val="28"/>
        </w:rPr>
      </w:pPr>
      <w:r w:rsidRPr="001D322D">
        <w:rPr>
          <w:rStyle w:val="FontStyle47"/>
          <w:b/>
          <w:sz w:val="28"/>
          <w:szCs w:val="28"/>
        </w:rPr>
        <w:t>Описание результатов предоставления муниципальной услуги</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t>Результатом предоставления муниципальной услуги является:</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t xml:space="preserve">- выдача ГПЗУ, утвержденного постановлением администрации </w:t>
      </w:r>
      <w:r w:rsidRPr="001D322D">
        <w:rPr>
          <w:rFonts w:ascii="Times New Roman" w:hAnsi="Times New Roman" w:cs="Times New Roman"/>
          <w:sz w:val="28"/>
          <w:szCs w:val="28"/>
        </w:rPr>
        <w:t>Карлукского сельского поселения</w:t>
      </w:r>
      <w:r w:rsidRPr="001D322D">
        <w:rPr>
          <w:rStyle w:val="FontStyle47"/>
          <w:sz w:val="28"/>
          <w:szCs w:val="28"/>
        </w:rPr>
        <w:t>.</w:t>
      </w:r>
    </w:p>
    <w:p w:rsidR="00497CAB" w:rsidRPr="001D322D" w:rsidRDefault="00497CAB" w:rsidP="00497CAB">
      <w:pPr>
        <w:pStyle w:val="Style7"/>
        <w:widowControl/>
        <w:tabs>
          <w:tab w:val="left" w:pos="567"/>
          <w:tab w:val="left" w:leader="underscore" w:pos="993"/>
        </w:tabs>
        <w:spacing w:line="240" w:lineRule="auto"/>
        <w:ind w:left="0" w:firstLine="0"/>
        <w:rPr>
          <w:rStyle w:val="FontStyle47"/>
          <w:sz w:val="28"/>
          <w:szCs w:val="28"/>
        </w:rPr>
      </w:pPr>
      <w:r w:rsidRPr="001D322D">
        <w:rPr>
          <w:rStyle w:val="FontStyle47"/>
          <w:sz w:val="28"/>
          <w:szCs w:val="28"/>
        </w:rPr>
        <w:t>(далее - постановление);</w:t>
      </w:r>
    </w:p>
    <w:p w:rsidR="00497CAB" w:rsidRPr="001D322D" w:rsidRDefault="00497CAB" w:rsidP="00497CAB">
      <w:pPr>
        <w:pStyle w:val="Style7"/>
        <w:widowControl/>
        <w:numPr>
          <w:ilvl w:val="0"/>
          <w:numId w:val="26"/>
        </w:numPr>
        <w:tabs>
          <w:tab w:val="left" w:pos="993"/>
        </w:tabs>
        <w:spacing w:line="240" w:lineRule="auto"/>
        <w:ind w:left="0" w:right="98" w:firstLine="567"/>
        <w:rPr>
          <w:rStyle w:val="FontStyle47"/>
          <w:sz w:val="28"/>
          <w:szCs w:val="28"/>
        </w:rPr>
      </w:pPr>
      <w:r w:rsidRPr="001D322D">
        <w:rPr>
          <w:rStyle w:val="FontStyle47"/>
          <w:sz w:val="28"/>
          <w:szCs w:val="28"/>
        </w:rPr>
        <w:t>отказ в выдаче ГПЗУ с указанием причин такого отказа.</w:t>
      </w:r>
    </w:p>
    <w:p w:rsidR="00497CAB" w:rsidRPr="001D322D" w:rsidRDefault="00497CAB" w:rsidP="00497CAB">
      <w:pPr>
        <w:pStyle w:val="Style7"/>
        <w:widowControl/>
        <w:tabs>
          <w:tab w:val="left" w:pos="993"/>
        </w:tabs>
        <w:spacing w:line="240" w:lineRule="auto"/>
        <w:ind w:left="567" w:right="98" w:firstLine="0"/>
        <w:rPr>
          <w:rStyle w:val="FontStyle47"/>
          <w:sz w:val="28"/>
          <w:szCs w:val="28"/>
        </w:rPr>
      </w:pPr>
    </w:p>
    <w:p w:rsidR="00497CAB" w:rsidRPr="001D322D" w:rsidRDefault="00497CAB" w:rsidP="00497CAB">
      <w:pPr>
        <w:pStyle w:val="Style7"/>
        <w:widowControl/>
        <w:numPr>
          <w:ilvl w:val="1"/>
          <w:numId w:val="2"/>
        </w:numPr>
        <w:tabs>
          <w:tab w:val="left" w:pos="1418"/>
          <w:tab w:val="left" w:leader="underscore" w:pos="7949"/>
        </w:tabs>
        <w:spacing w:line="240" w:lineRule="auto"/>
        <w:ind w:hanging="943"/>
        <w:rPr>
          <w:rStyle w:val="FontStyle47"/>
          <w:b/>
          <w:sz w:val="28"/>
          <w:szCs w:val="28"/>
        </w:rPr>
      </w:pPr>
      <w:r w:rsidRPr="001D322D">
        <w:rPr>
          <w:rStyle w:val="FontStyle47"/>
          <w:b/>
          <w:sz w:val="28"/>
          <w:szCs w:val="28"/>
        </w:rPr>
        <w:t>Сроки предоставления муниципальной услуги.</w:t>
      </w:r>
    </w:p>
    <w:p w:rsidR="00497CAB" w:rsidRPr="001D322D" w:rsidRDefault="00497CAB" w:rsidP="00497CAB">
      <w:pPr>
        <w:pStyle w:val="Style7"/>
        <w:widowControl/>
        <w:numPr>
          <w:ilvl w:val="2"/>
          <w:numId w:val="2"/>
        </w:numPr>
        <w:tabs>
          <w:tab w:val="left" w:pos="1418"/>
          <w:tab w:val="left" w:leader="underscore" w:pos="7949"/>
        </w:tabs>
        <w:spacing w:line="240" w:lineRule="auto"/>
        <w:ind w:left="0" w:firstLine="567"/>
        <w:rPr>
          <w:rStyle w:val="FontStyle47"/>
          <w:color w:val="000000"/>
          <w:sz w:val="28"/>
          <w:szCs w:val="28"/>
        </w:rPr>
      </w:pPr>
      <w:r w:rsidRPr="001D322D">
        <w:rPr>
          <w:rStyle w:val="FontStyle47"/>
          <w:sz w:val="28"/>
          <w:szCs w:val="28"/>
        </w:rPr>
        <w:t xml:space="preserve">Срок предоставления муниципальной услуги не должен превышать </w:t>
      </w:r>
      <w:r w:rsidRPr="001D322D">
        <w:rPr>
          <w:rStyle w:val="FontStyle47"/>
          <w:color w:val="800000"/>
          <w:sz w:val="28"/>
          <w:szCs w:val="28"/>
        </w:rPr>
        <w:t>30</w:t>
      </w:r>
      <w:r w:rsidRPr="001D322D">
        <w:rPr>
          <w:rStyle w:val="FontStyle47"/>
          <w:sz w:val="28"/>
          <w:szCs w:val="28"/>
        </w:rPr>
        <w:t xml:space="preserve"> </w:t>
      </w:r>
      <w:r w:rsidRPr="001D322D">
        <w:rPr>
          <w:rStyle w:val="FontStyle47"/>
          <w:color w:val="800000"/>
          <w:sz w:val="28"/>
          <w:szCs w:val="28"/>
        </w:rPr>
        <w:t>календарных дней</w:t>
      </w:r>
      <w:r w:rsidRPr="001D322D">
        <w:rPr>
          <w:rStyle w:val="FontStyle47"/>
          <w:sz w:val="28"/>
          <w:szCs w:val="28"/>
        </w:rPr>
        <w:t xml:space="preserve"> со дня получения заявления о предоставлении муниципальной услуги.</w:t>
      </w:r>
    </w:p>
    <w:p w:rsidR="00497CAB" w:rsidRPr="001D322D" w:rsidRDefault="00497CAB" w:rsidP="00497CAB">
      <w:pPr>
        <w:pStyle w:val="Style7"/>
        <w:widowControl/>
        <w:numPr>
          <w:ilvl w:val="2"/>
          <w:numId w:val="2"/>
        </w:numPr>
        <w:tabs>
          <w:tab w:val="left" w:pos="1418"/>
          <w:tab w:val="left" w:leader="underscore" w:pos="7949"/>
        </w:tabs>
        <w:spacing w:line="240" w:lineRule="auto"/>
        <w:ind w:left="0" w:firstLine="567"/>
        <w:rPr>
          <w:rStyle w:val="FontStyle47"/>
          <w:color w:val="800000"/>
          <w:sz w:val="28"/>
          <w:szCs w:val="28"/>
        </w:rPr>
      </w:pPr>
      <w:r w:rsidRPr="001D322D">
        <w:rPr>
          <w:rStyle w:val="FontStyle47"/>
          <w:color w:val="800000"/>
          <w:sz w:val="28"/>
          <w:szCs w:val="28"/>
        </w:rPr>
        <w:t>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497CAB" w:rsidRPr="001D322D" w:rsidRDefault="00497CAB" w:rsidP="00497CAB">
      <w:pPr>
        <w:pStyle w:val="Style7"/>
        <w:widowControl/>
        <w:numPr>
          <w:ilvl w:val="2"/>
          <w:numId w:val="2"/>
        </w:numPr>
        <w:tabs>
          <w:tab w:val="left" w:pos="1418"/>
          <w:tab w:val="left" w:leader="underscore" w:pos="7949"/>
        </w:tabs>
        <w:spacing w:line="240" w:lineRule="auto"/>
        <w:ind w:left="0" w:firstLine="567"/>
        <w:rPr>
          <w:rFonts w:ascii="Times New Roman" w:hAnsi="Times New Roman" w:cs="Times New Roman"/>
          <w:color w:val="000000"/>
          <w:sz w:val="28"/>
          <w:szCs w:val="28"/>
        </w:rPr>
      </w:pPr>
      <w:r w:rsidRPr="001D322D">
        <w:rPr>
          <w:rFonts w:ascii="Times New Roman" w:hAnsi="Times New Roman" w:cs="Times New Roman"/>
          <w:color w:val="000000"/>
          <w:sz w:val="28"/>
          <w:szCs w:val="28"/>
        </w:rPr>
        <w:t>Приём заявителей у должностного лица, предоставляющего муниципальную услугу, осуществляется в порядке живой очереди.</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p>
    <w:p w:rsidR="00497CAB" w:rsidRPr="001D322D" w:rsidRDefault="00497CAB" w:rsidP="00497CAB">
      <w:pPr>
        <w:pStyle w:val="Style7"/>
        <w:widowControl/>
        <w:numPr>
          <w:ilvl w:val="1"/>
          <w:numId w:val="2"/>
        </w:numPr>
        <w:tabs>
          <w:tab w:val="left" w:pos="1354"/>
          <w:tab w:val="left" w:leader="underscore" w:pos="7949"/>
        </w:tabs>
        <w:spacing w:line="240" w:lineRule="auto"/>
        <w:ind w:hanging="943"/>
        <w:rPr>
          <w:rStyle w:val="FontStyle47"/>
          <w:b/>
          <w:sz w:val="28"/>
          <w:szCs w:val="28"/>
        </w:rPr>
      </w:pPr>
      <w:r w:rsidRPr="001D322D">
        <w:rPr>
          <w:rStyle w:val="FontStyle47"/>
          <w:b/>
          <w:sz w:val="28"/>
          <w:szCs w:val="28"/>
        </w:rPr>
        <w:t>Нормативные правовые акты, регулирующие предоставление муниципальной услуги.</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497CAB" w:rsidRPr="001D322D" w:rsidRDefault="00497CAB" w:rsidP="00497CAB">
      <w:pPr>
        <w:pStyle w:val="Style7"/>
        <w:widowControl/>
        <w:numPr>
          <w:ilvl w:val="0"/>
          <w:numId w:val="3"/>
        </w:numPr>
        <w:tabs>
          <w:tab w:val="left" w:pos="567"/>
          <w:tab w:val="left" w:leader="underscore" w:pos="7949"/>
        </w:tabs>
        <w:spacing w:line="240" w:lineRule="auto"/>
        <w:ind w:left="0" w:firstLine="284"/>
        <w:rPr>
          <w:rStyle w:val="FontStyle47"/>
          <w:sz w:val="28"/>
          <w:szCs w:val="28"/>
        </w:rPr>
      </w:pPr>
      <w:r w:rsidRPr="001D322D">
        <w:rPr>
          <w:rStyle w:val="FontStyle47"/>
          <w:sz w:val="28"/>
          <w:szCs w:val="28"/>
        </w:rPr>
        <w:t xml:space="preserve">Федеральным законом от 29 декабря </w:t>
      </w:r>
      <w:smartTag w:uri="urn:schemas-microsoft-com:office:smarttags" w:element="metricconverter">
        <w:smartTagPr>
          <w:attr w:name="ProductID" w:val="2004 г"/>
        </w:smartTagPr>
        <w:r w:rsidRPr="001D322D">
          <w:rPr>
            <w:rStyle w:val="FontStyle47"/>
            <w:sz w:val="28"/>
            <w:szCs w:val="28"/>
          </w:rPr>
          <w:t>2004 г</w:t>
        </w:r>
      </w:smartTag>
      <w:r w:rsidRPr="001D322D">
        <w:rPr>
          <w:rStyle w:val="FontStyle47"/>
          <w:sz w:val="28"/>
          <w:szCs w:val="28"/>
        </w:rPr>
        <w:t>. № 190-ФЗ «Градостроительный кодекс Российской Федерации»;</w:t>
      </w:r>
    </w:p>
    <w:p w:rsidR="00497CAB" w:rsidRPr="001D322D" w:rsidRDefault="00497CAB" w:rsidP="00497CAB">
      <w:pPr>
        <w:pStyle w:val="Style7"/>
        <w:widowControl/>
        <w:numPr>
          <w:ilvl w:val="0"/>
          <w:numId w:val="3"/>
        </w:numPr>
        <w:tabs>
          <w:tab w:val="left" w:pos="567"/>
          <w:tab w:val="left" w:leader="underscore" w:pos="7949"/>
        </w:tabs>
        <w:spacing w:line="240" w:lineRule="auto"/>
        <w:ind w:left="0" w:firstLine="284"/>
        <w:rPr>
          <w:rStyle w:val="FontStyle47"/>
          <w:sz w:val="28"/>
          <w:szCs w:val="28"/>
        </w:rPr>
      </w:pPr>
      <w:r w:rsidRPr="001D322D">
        <w:rPr>
          <w:rStyle w:val="FontStyle47"/>
          <w:sz w:val="28"/>
          <w:szCs w:val="28"/>
        </w:rPr>
        <w:t xml:space="preserve">Федеральным законом от 29 декабря </w:t>
      </w:r>
      <w:smartTag w:uri="urn:schemas-microsoft-com:office:smarttags" w:element="metricconverter">
        <w:smartTagPr>
          <w:attr w:name="ProductID" w:val="2004 г"/>
        </w:smartTagPr>
        <w:r w:rsidRPr="001D322D">
          <w:rPr>
            <w:rStyle w:val="FontStyle47"/>
            <w:sz w:val="28"/>
            <w:szCs w:val="28"/>
          </w:rPr>
          <w:t>2004 г</w:t>
        </w:r>
      </w:smartTag>
      <w:r w:rsidRPr="001D322D">
        <w:rPr>
          <w:rStyle w:val="FontStyle47"/>
          <w:sz w:val="28"/>
          <w:szCs w:val="28"/>
        </w:rPr>
        <w:t>. № 191-ФЗ «О введении в действие Градостроительного кодекса Российской Федерации»;</w:t>
      </w:r>
    </w:p>
    <w:p w:rsidR="00497CAB" w:rsidRPr="001D322D" w:rsidRDefault="00497CAB" w:rsidP="00497CAB">
      <w:pPr>
        <w:pStyle w:val="Style7"/>
        <w:widowControl/>
        <w:numPr>
          <w:ilvl w:val="0"/>
          <w:numId w:val="3"/>
        </w:numPr>
        <w:tabs>
          <w:tab w:val="left" w:pos="567"/>
          <w:tab w:val="left" w:leader="underscore" w:pos="7949"/>
        </w:tabs>
        <w:spacing w:line="240" w:lineRule="auto"/>
        <w:ind w:left="0" w:firstLine="284"/>
        <w:rPr>
          <w:rStyle w:val="FontStyle47"/>
          <w:sz w:val="28"/>
          <w:szCs w:val="28"/>
        </w:rPr>
      </w:pPr>
      <w:r w:rsidRPr="001D322D">
        <w:rPr>
          <w:rStyle w:val="FontStyle47"/>
          <w:sz w:val="28"/>
          <w:szCs w:val="28"/>
        </w:rPr>
        <w:t xml:space="preserve">Федеральным законом от 6 октября </w:t>
      </w:r>
      <w:smartTag w:uri="urn:schemas-microsoft-com:office:smarttags" w:element="metricconverter">
        <w:smartTagPr>
          <w:attr w:name="ProductID" w:val="2003 г"/>
        </w:smartTagPr>
        <w:r w:rsidRPr="001D322D">
          <w:rPr>
            <w:rStyle w:val="FontStyle47"/>
            <w:sz w:val="28"/>
            <w:szCs w:val="28"/>
          </w:rPr>
          <w:t>2003 г</w:t>
        </w:r>
      </w:smartTag>
      <w:r w:rsidRPr="001D322D">
        <w:rPr>
          <w:rStyle w:val="FontStyle47"/>
          <w:sz w:val="28"/>
          <w:szCs w:val="28"/>
        </w:rPr>
        <w:t>. № 131-Ф3 «Об общих принципах организации местного самоуправления в Российской Федерации»;</w:t>
      </w:r>
    </w:p>
    <w:p w:rsidR="00497CAB" w:rsidRPr="001D322D" w:rsidRDefault="00497CAB" w:rsidP="00497CAB">
      <w:pPr>
        <w:pStyle w:val="Style7"/>
        <w:widowControl/>
        <w:numPr>
          <w:ilvl w:val="0"/>
          <w:numId w:val="3"/>
        </w:numPr>
        <w:tabs>
          <w:tab w:val="left" w:pos="567"/>
          <w:tab w:val="left" w:leader="underscore" w:pos="7949"/>
        </w:tabs>
        <w:spacing w:line="240" w:lineRule="auto"/>
        <w:ind w:left="0" w:firstLine="284"/>
        <w:rPr>
          <w:rStyle w:val="FontStyle47"/>
          <w:sz w:val="28"/>
          <w:szCs w:val="28"/>
        </w:rPr>
      </w:pPr>
      <w:r w:rsidRPr="001D322D">
        <w:rPr>
          <w:rStyle w:val="FontStyle47"/>
          <w:sz w:val="28"/>
          <w:szCs w:val="28"/>
        </w:rPr>
        <w:t xml:space="preserve">Федеральным законом от 2 мая </w:t>
      </w:r>
      <w:smartTag w:uri="urn:schemas-microsoft-com:office:smarttags" w:element="metricconverter">
        <w:smartTagPr>
          <w:attr w:name="ProductID" w:val="2006 г"/>
        </w:smartTagPr>
        <w:r w:rsidRPr="001D322D">
          <w:rPr>
            <w:rStyle w:val="FontStyle47"/>
            <w:sz w:val="28"/>
            <w:szCs w:val="28"/>
          </w:rPr>
          <w:t>2006 г</w:t>
        </w:r>
      </w:smartTag>
      <w:r w:rsidRPr="001D322D">
        <w:rPr>
          <w:rStyle w:val="FontStyle47"/>
          <w:sz w:val="28"/>
          <w:szCs w:val="28"/>
        </w:rPr>
        <w:t>. № 59-ФЗ «О порядке рассмотрения обращений граждан Российской Федерации»;</w:t>
      </w:r>
    </w:p>
    <w:p w:rsidR="00497CAB" w:rsidRPr="001D322D" w:rsidRDefault="00497CAB" w:rsidP="00497CAB">
      <w:pPr>
        <w:pStyle w:val="Style7"/>
        <w:widowControl/>
        <w:numPr>
          <w:ilvl w:val="0"/>
          <w:numId w:val="3"/>
        </w:numPr>
        <w:tabs>
          <w:tab w:val="left" w:pos="567"/>
          <w:tab w:val="left" w:leader="underscore" w:pos="7949"/>
        </w:tabs>
        <w:spacing w:line="240" w:lineRule="auto"/>
        <w:ind w:left="0" w:firstLine="284"/>
        <w:rPr>
          <w:rStyle w:val="FontStyle47"/>
          <w:sz w:val="28"/>
          <w:szCs w:val="28"/>
        </w:rPr>
      </w:pPr>
      <w:r w:rsidRPr="001D322D">
        <w:rPr>
          <w:rStyle w:val="FontStyle47"/>
          <w:sz w:val="28"/>
          <w:szCs w:val="28"/>
        </w:rPr>
        <w:t xml:space="preserve">Федеральным законом от 27 июля </w:t>
      </w:r>
      <w:smartTag w:uri="urn:schemas-microsoft-com:office:smarttags" w:element="metricconverter">
        <w:smartTagPr>
          <w:attr w:name="ProductID" w:val="2006 г"/>
        </w:smartTagPr>
        <w:r w:rsidRPr="001D322D">
          <w:rPr>
            <w:rStyle w:val="FontStyle47"/>
            <w:sz w:val="28"/>
            <w:szCs w:val="28"/>
          </w:rPr>
          <w:t>2006 г</w:t>
        </w:r>
      </w:smartTag>
      <w:r w:rsidRPr="001D322D">
        <w:rPr>
          <w:rStyle w:val="FontStyle47"/>
          <w:sz w:val="28"/>
          <w:szCs w:val="28"/>
        </w:rPr>
        <w:t>. № 149-ФЗ «Об информации, информационных технологиях и о защите информации»;</w:t>
      </w:r>
    </w:p>
    <w:p w:rsidR="00497CAB" w:rsidRPr="001D322D" w:rsidRDefault="00497CAB" w:rsidP="00497CAB">
      <w:pPr>
        <w:pStyle w:val="Style7"/>
        <w:widowControl/>
        <w:numPr>
          <w:ilvl w:val="0"/>
          <w:numId w:val="3"/>
        </w:numPr>
        <w:tabs>
          <w:tab w:val="left" w:pos="567"/>
          <w:tab w:val="left" w:leader="underscore" w:pos="7949"/>
        </w:tabs>
        <w:spacing w:line="240" w:lineRule="auto"/>
        <w:ind w:left="0" w:firstLine="284"/>
        <w:rPr>
          <w:rStyle w:val="FontStyle47"/>
          <w:sz w:val="28"/>
          <w:szCs w:val="28"/>
        </w:rPr>
      </w:pPr>
      <w:r w:rsidRPr="001D322D">
        <w:rPr>
          <w:rStyle w:val="FontStyle47"/>
          <w:sz w:val="28"/>
          <w:szCs w:val="28"/>
        </w:rPr>
        <w:t xml:space="preserve">приказом Министерства регионального развития РФ от 10 мая 2011г. № 207 «Об утверждении формы градостроительного плана земельного участка»;  </w:t>
      </w:r>
    </w:p>
    <w:p w:rsidR="00497CAB" w:rsidRPr="001D322D" w:rsidRDefault="00497CAB" w:rsidP="00497CAB">
      <w:pPr>
        <w:pStyle w:val="Style7"/>
        <w:widowControl/>
        <w:numPr>
          <w:ilvl w:val="0"/>
          <w:numId w:val="3"/>
        </w:numPr>
        <w:tabs>
          <w:tab w:val="left" w:pos="567"/>
          <w:tab w:val="left" w:leader="underscore" w:pos="7949"/>
        </w:tabs>
        <w:spacing w:line="240" w:lineRule="auto"/>
        <w:ind w:left="0" w:firstLine="284"/>
        <w:rPr>
          <w:rStyle w:val="FontStyle47"/>
          <w:sz w:val="28"/>
          <w:szCs w:val="28"/>
        </w:rPr>
      </w:pPr>
      <w:r w:rsidRPr="001D322D">
        <w:rPr>
          <w:rStyle w:val="FontStyle47"/>
          <w:sz w:val="28"/>
          <w:szCs w:val="28"/>
        </w:rPr>
        <w:t xml:space="preserve">приказом </w:t>
      </w:r>
      <w:proofErr w:type="spellStart"/>
      <w:r w:rsidRPr="001D322D">
        <w:rPr>
          <w:rStyle w:val="FontStyle47"/>
          <w:sz w:val="28"/>
          <w:szCs w:val="28"/>
        </w:rPr>
        <w:t>Минрегиона</w:t>
      </w:r>
      <w:proofErr w:type="spellEnd"/>
      <w:r w:rsidRPr="001D322D">
        <w:rPr>
          <w:rStyle w:val="FontStyle47"/>
          <w:sz w:val="28"/>
          <w:szCs w:val="28"/>
        </w:rPr>
        <w:t xml:space="preserve"> России от 11 августа </w:t>
      </w:r>
      <w:smartTag w:uri="urn:schemas-microsoft-com:office:smarttags" w:element="metricconverter">
        <w:smartTagPr>
          <w:attr w:name="ProductID" w:val="2006 г"/>
        </w:smartTagPr>
        <w:r w:rsidRPr="001D322D">
          <w:rPr>
            <w:rStyle w:val="FontStyle47"/>
            <w:sz w:val="28"/>
            <w:szCs w:val="28"/>
          </w:rPr>
          <w:t>2006 г</w:t>
        </w:r>
      </w:smartTag>
      <w:r w:rsidRPr="001D322D">
        <w:rPr>
          <w:rStyle w:val="FontStyle47"/>
          <w:sz w:val="28"/>
          <w:szCs w:val="28"/>
        </w:rPr>
        <w:t>. № 93 «Об утверждении Инструкции о порядке заполнения формы градостроительного плана земельного участка»;</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t xml:space="preserve">- Постановление Главы администрации </w:t>
      </w:r>
      <w:r w:rsidRPr="001D322D">
        <w:rPr>
          <w:rFonts w:ascii="Times New Roman" w:hAnsi="Times New Roman" w:cs="Times New Roman"/>
          <w:sz w:val="28"/>
          <w:szCs w:val="28"/>
        </w:rPr>
        <w:t>Карлукского сельского поселения</w:t>
      </w:r>
      <w:r w:rsidRPr="001D322D">
        <w:rPr>
          <w:rStyle w:val="FontStyle47"/>
          <w:sz w:val="28"/>
          <w:szCs w:val="28"/>
        </w:rPr>
        <w:t>.</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t xml:space="preserve"> « О порядке подготовки, утверждения, регистрации и выдачи градостроительных планов земельных участков, расположенных на территории </w:t>
      </w:r>
      <w:r w:rsidRPr="001D322D">
        <w:rPr>
          <w:rFonts w:ascii="Times New Roman" w:hAnsi="Times New Roman" w:cs="Times New Roman"/>
          <w:sz w:val="28"/>
          <w:szCs w:val="28"/>
        </w:rPr>
        <w:t>Карлукского сельского поселения</w:t>
      </w:r>
      <w:r w:rsidRPr="001D322D">
        <w:rPr>
          <w:rStyle w:val="FontStyle47"/>
          <w:sz w:val="28"/>
          <w:szCs w:val="28"/>
        </w:rPr>
        <w:t>».</w:t>
      </w:r>
    </w:p>
    <w:p w:rsidR="00497CAB" w:rsidRPr="001D322D" w:rsidRDefault="00497CAB" w:rsidP="00497CAB">
      <w:pPr>
        <w:pStyle w:val="ConsPlusNormal"/>
        <w:widowControl/>
        <w:numPr>
          <w:ilvl w:val="1"/>
          <w:numId w:val="2"/>
        </w:numPr>
        <w:tabs>
          <w:tab w:val="left" w:pos="1418"/>
        </w:tabs>
        <w:spacing w:line="240" w:lineRule="auto"/>
        <w:ind w:left="1418" w:hanging="851"/>
        <w:rPr>
          <w:rFonts w:ascii="Times New Roman" w:hAnsi="Times New Roman" w:cs="Times New Roman"/>
          <w:sz w:val="28"/>
          <w:szCs w:val="28"/>
        </w:rPr>
      </w:pPr>
      <w:r w:rsidRPr="001D322D">
        <w:rPr>
          <w:rFonts w:ascii="Times New Roman" w:hAnsi="Times New Roman" w:cs="Times New Roman"/>
          <w:b/>
          <w:bCs/>
          <w:color w:val="000000"/>
          <w:sz w:val="28"/>
          <w:szCs w:val="28"/>
        </w:rPr>
        <w:t xml:space="preserve">Заявители и лица, уполномоченные выступать от их имени  при предоставлении муниципальной услуги </w:t>
      </w:r>
    </w:p>
    <w:p w:rsidR="00497CAB" w:rsidRPr="001D322D" w:rsidRDefault="00497CAB" w:rsidP="00497CAB">
      <w:pPr>
        <w:pStyle w:val="Style7"/>
        <w:widowControl/>
        <w:tabs>
          <w:tab w:val="left" w:pos="1133"/>
        </w:tabs>
        <w:spacing w:line="240" w:lineRule="auto"/>
        <w:ind w:left="0" w:right="98" w:firstLine="567"/>
        <w:rPr>
          <w:rStyle w:val="FontStyle47"/>
          <w:i/>
          <w:iCs/>
          <w:sz w:val="28"/>
          <w:szCs w:val="28"/>
        </w:rPr>
      </w:pPr>
      <w:r w:rsidRPr="001D322D">
        <w:rPr>
          <w:rStyle w:val="FontStyle47"/>
          <w:iCs/>
          <w:sz w:val="28"/>
          <w:szCs w:val="28"/>
        </w:rPr>
        <w:t xml:space="preserve">Заявителями муниципальной услуги являются физические или юридические лица. </w:t>
      </w:r>
    </w:p>
    <w:p w:rsidR="00497CAB" w:rsidRPr="001D322D" w:rsidRDefault="00497CAB" w:rsidP="00497CAB">
      <w:pPr>
        <w:pStyle w:val="ConsPlusNormal"/>
        <w:widowControl/>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497CAB" w:rsidRPr="001D322D" w:rsidRDefault="00497CAB" w:rsidP="00497CAB">
      <w:pPr>
        <w:pStyle w:val="ConsPlusNormal"/>
        <w:widowControl/>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w:t>
      </w:r>
    </w:p>
    <w:p w:rsidR="00497CAB" w:rsidRPr="001D322D" w:rsidRDefault="00497CAB" w:rsidP="00497CAB">
      <w:pPr>
        <w:pStyle w:val="ConsPlusNormal"/>
        <w:widowControl/>
        <w:spacing w:line="240" w:lineRule="auto"/>
        <w:ind w:firstLine="567"/>
        <w:rPr>
          <w:rFonts w:ascii="Times New Roman" w:hAnsi="Times New Roman" w:cs="Times New Roman"/>
          <w:sz w:val="28"/>
          <w:szCs w:val="28"/>
        </w:rPr>
      </w:pPr>
    </w:p>
    <w:p w:rsidR="00497CAB" w:rsidRPr="001D322D" w:rsidRDefault="00497CAB" w:rsidP="00497CAB">
      <w:pPr>
        <w:pStyle w:val="Style6"/>
        <w:widowControl/>
        <w:spacing w:line="240" w:lineRule="auto"/>
        <w:ind w:left="0" w:firstLine="567"/>
        <w:rPr>
          <w:rStyle w:val="FontStyle48"/>
          <w:sz w:val="28"/>
          <w:szCs w:val="28"/>
        </w:rPr>
      </w:pPr>
      <w:r w:rsidRPr="001D322D">
        <w:rPr>
          <w:rStyle w:val="FontStyle48"/>
          <w:sz w:val="28"/>
          <w:szCs w:val="28"/>
        </w:rPr>
        <w:t>2. Требования к порядку предоставления муниципальной услуги</w:t>
      </w:r>
    </w:p>
    <w:p w:rsidR="00497CAB" w:rsidRPr="001D322D" w:rsidRDefault="00497CAB" w:rsidP="00497CAB">
      <w:pPr>
        <w:pStyle w:val="Style6"/>
        <w:widowControl/>
        <w:spacing w:line="240" w:lineRule="auto"/>
        <w:ind w:firstLine="709"/>
        <w:rPr>
          <w:rStyle w:val="FontStyle48"/>
          <w:sz w:val="28"/>
          <w:szCs w:val="28"/>
        </w:rPr>
      </w:pPr>
    </w:p>
    <w:p w:rsidR="00497CAB" w:rsidRPr="001D322D" w:rsidRDefault="00497CAB" w:rsidP="00497CAB">
      <w:pPr>
        <w:pStyle w:val="Style7"/>
        <w:widowControl/>
        <w:numPr>
          <w:ilvl w:val="1"/>
          <w:numId w:val="4"/>
        </w:numPr>
        <w:tabs>
          <w:tab w:val="left" w:pos="1354"/>
          <w:tab w:val="left" w:leader="underscore" w:pos="7949"/>
        </w:tabs>
        <w:spacing w:line="240" w:lineRule="auto"/>
        <w:ind w:left="1418" w:hanging="851"/>
        <w:rPr>
          <w:rStyle w:val="FontStyle47"/>
          <w:b/>
          <w:bCs/>
          <w:sz w:val="28"/>
          <w:szCs w:val="28"/>
        </w:rPr>
      </w:pPr>
      <w:r w:rsidRPr="001D322D">
        <w:rPr>
          <w:rStyle w:val="FontStyle47"/>
          <w:b/>
          <w:bCs/>
          <w:sz w:val="28"/>
          <w:szCs w:val="28"/>
        </w:rPr>
        <w:t>Порядок информирования о правилах предоставления муниципальной услуги.</w:t>
      </w:r>
    </w:p>
    <w:p w:rsidR="00497CAB" w:rsidRPr="00254186" w:rsidRDefault="00497CAB" w:rsidP="00497CAB">
      <w:pPr>
        <w:numPr>
          <w:ilvl w:val="2"/>
          <w:numId w:val="4"/>
        </w:numPr>
        <w:tabs>
          <w:tab w:val="left" w:pos="1418"/>
        </w:tabs>
        <w:autoSpaceDE w:val="0"/>
        <w:autoSpaceDN w:val="0"/>
        <w:adjustRightInd w:val="0"/>
        <w:spacing w:after="0" w:line="240" w:lineRule="auto"/>
        <w:ind w:left="0" w:firstLine="567"/>
        <w:jc w:val="both"/>
        <w:rPr>
          <w:color w:val="800000"/>
          <w:sz w:val="28"/>
          <w:szCs w:val="28"/>
        </w:rPr>
      </w:pPr>
      <w:r w:rsidRPr="00254186">
        <w:rPr>
          <w:color w:val="800000"/>
          <w:sz w:val="28"/>
          <w:szCs w:val="28"/>
        </w:rPr>
        <w:t>Местонахождение администрации Карлукского сельского поселения (далее - администрация): с. Карлук, ул. Школьная № 15.</w:t>
      </w:r>
    </w:p>
    <w:p w:rsidR="00497CAB" w:rsidRPr="00254186" w:rsidRDefault="00497CAB" w:rsidP="00497CAB">
      <w:pPr>
        <w:autoSpaceDE w:val="0"/>
        <w:autoSpaceDN w:val="0"/>
        <w:adjustRightInd w:val="0"/>
        <w:spacing w:line="240" w:lineRule="auto"/>
        <w:ind w:firstLine="567"/>
        <w:rPr>
          <w:color w:val="800000"/>
          <w:sz w:val="28"/>
          <w:szCs w:val="28"/>
        </w:rPr>
      </w:pPr>
      <w:r w:rsidRPr="00254186">
        <w:rPr>
          <w:color w:val="800000"/>
          <w:sz w:val="28"/>
          <w:szCs w:val="28"/>
        </w:rPr>
        <w:t xml:space="preserve">Почтовый адрес: 666217, Иркутская область, Качугский район, </w:t>
      </w:r>
      <w:proofErr w:type="spellStart"/>
      <w:proofErr w:type="gramStart"/>
      <w:r w:rsidRPr="00254186">
        <w:rPr>
          <w:color w:val="800000"/>
          <w:sz w:val="28"/>
          <w:szCs w:val="28"/>
        </w:rPr>
        <w:t>п</w:t>
      </w:r>
      <w:proofErr w:type="gramEnd"/>
      <w:r w:rsidRPr="00254186">
        <w:rPr>
          <w:color w:val="800000"/>
          <w:sz w:val="28"/>
          <w:szCs w:val="28"/>
        </w:rPr>
        <w:t>\о</w:t>
      </w:r>
      <w:proofErr w:type="spellEnd"/>
      <w:r w:rsidRPr="00254186">
        <w:rPr>
          <w:color w:val="800000"/>
          <w:sz w:val="28"/>
          <w:szCs w:val="28"/>
        </w:rPr>
        <w:t xml:space="preserve"> Манзурское, с. Карлук, ул. Школьная № 15.</w:t>
      </w:r>
    </w:p>
    <w:p w:rsidR="00497CAB" w:rsidRPr="00254186" w:rsidRDefault="00497CAB" w:rsidP="00497CAB">
      <w:pPr>
        <w:autoSpaceDE w:val="0"/>
        <w:autoSpaceDN w:val="0"/>
        <w:adjustRightInd w:val="0"/>
        <w:spacing w:line="240" w:lineRule="auto"/>
        <w:ind w:firstLine="567"/>
        <w:rPr>
          <w:color w:val="800000"/>
          <w:sz w:val="28"/>
          <w:szCs w:val="28"/>
        </w:rPr>
      </w:pPr>
      <w:r w:rsidRPr="00254186">
        <w:rPr>
          <w:color w:val="800000"/>
          <w:sz w:val="28"/>
          <w:szCs w:val="28"/>
        </w:rPr>
        <w:t>График работы:</w:t>
      </w:r>
    </w:p>
    <w:p w:rsidR="00497CAB" w:rsidRPr="00254186" w:rsidRDefault="00497CAB" w:rsidP="00497CAB">
      <w:pPr>
        <w:rPr>
          <w:color w:val="800000"/>
          <w:sz w:val="28"/>
          <w:szCs w:val="28"/>
        </w:rPr>
      </w:pPr>
      <w:r w:rsidRPr="00254186">
        <w:rPr>
          <w:color w:val="800000"/>
          <w:sz w:val="28"/>
          <w:szCs w:val="28"/>
        </w:rPr>
        <w:lastRenderedPageBreak/>
        <w:t xml:space="preserve">понедельник – четверг с 9 – 00ч. до 18 – 00 часов; </w:t>
      </w:r>
    </w:p>
    <w:p w:rsidR="00497CAB" w:rsidRPr="00254186" w:rsidRDefault="00497CAB" w:rsidP="00497CAB">
      <w:pPr>
        <w:rPr>
          <w:color w:val="800000"/>
          <w:sz w:val="28"/>
          <w:szCs w:val="28"/>
        </w:rPr>
      </w:pPr>
      <w:r w:rsidRPr="00254186">
        <w:rPr>
          <w:color w:val="800000"/>
          <w:sz w:val="28"/>
          <w:szCs w:val="28"/>
        </w:rPr>
        <w:t>пятница с 9 – 00 до 14 – 00 часов.</w:t>
      </w:r>
    </w:p>
    <w:p w:rsidR="00497CAB" w:rsidRPr="00254186" w:rsidRDefault="00497CAB" w:rsidP="00497CAB">
      <w:pPr>
        <w:rPr>
          <w:color w:val="800000"/>
          <w:sz w:val="28"/>
          <w:szCs w:val="28"/>
        </w:rPr>
      </w:pPr>
      <w:r w:rsidRPr="00254186">
        <w:rPr>
          <w:color w:val="800000"/>
          <w:sz w:val="28"/>
          <w:szCs w:val="28"/>
        </w:rPr>
        <w:t>перерыв на обед с 13 – 00 до 14 – 00 часов;</w:t>
      </w:r>
    </w:p>
    <w:p w:rsidR="00497CAB" w:rsidRPr="00254186" w:rsidRDefault="00497CAB" w:rsidP="00497CAB">
      <w:pPr>
        <w:rPr>
          <w:color w:val="800000"/>
          <w:sz w:val="28"/>
          <w:szCs w:val="28"/>
        </w:rPr>
      </w:pPr>
      <w:r w:rsidRPr="00254186">
        <w:rPr>
          <w:color w:val="800000"/>
          <w:sz w:val="28"/>
          <w:szCs w:val="28"/>
        </w:rPr>
        <w:t>суббота, воскресенье - выходной.</w:t>
      </w:r>
    </w:p>
    <w:p w:rsidR="00497CAB" w:rsidRPr="00254186" w:rsidRDefault="00497CAB" w:rsidP="00497CAB">
      <w:pPr>
        <w:ind w:firstLine="567"/>
        <w:rPr>
          <w:color w:val="800000"/>
          <w:sz w:val="28"/>
          <w:szCs w:val="28"/>
        </w:rPr>
      </w:pPr>
      <w:r w:rsidRPr="00254186">
        <w:rPr>
          <w:color w:val="800000"/>
          <w:sz w:val="28"/>
          <w:szCs w:val="28"/>
        </w:rPr>
        <w:t>Телефон для справок – 8 395 40 20</w:t>
      </w:r>
      <w:r>
        <w:rPr>
          <w:color w:val="800000"/>
          <w:sz w:val="28"/>
          <w:szCs w:val="28"/>
        </w:rPr>
        <w:t> </w:t>
      </w:r>
      <w:r w:rsidRPr="00254186">
        <w:rPr>
          <w:color w:val="800000"/>
          <w:sz w:val="28"/>
          <w:szCs w:val="28"/>
        </w:rPr>
        <w:t>201</w:t>
      </w:r>
      <w:r>
        <w:rPr>
          <w:color w:val="800000"/>
          <w:sz w:val="28"/>
          <w:szCs w:val="28"/>
        </w:rPr>
        <w:t>, 8 924 63 83 554.</w:t>
      </w:r>
    </w:p>
    <w:p w:rsidR="00497CAB" w:rsidRPr="001D322D" w:rsidRDefault="00497CAB" w:rsidP="00497CAB">
      <w:pPr>
        <w:numPr>
          <w:ilvl w:val="2"/>
          <w:numId w:val="4"/>
        </w:numPr>
        <w:tabs>
          <w:tab w:val="left" w:pos="1354"/>
          <w:tab w:val="left" w:pos="1701"/>
          <w:tab w:val="left" w:leader="underscore" w:pos="7949"/>
        </w:tabs>
        <w:autoSpaceDE w:val="0"/>
        <w:autoSpaceDN w:val="0"/>
        <w:adjustRightInd w:val="0"/>
        <w:spacing w:after="0" w:line="240" w:lineRule="auto"/>
        <w:ind w:left="0" w:firstLine="567"/>
        <w:jc w:val="both"/>
        <w:rPr>
          <w:rStyle w:val="FontStyle47"/>
          <w:sz w:val="28"/>
          <w:szCs w:val="28"/>
        </w:rPr>
      </w:pPr>
      <w:r w:rsidRPr="001D322D">
        <w:rPr>
          <w:rStyle w:val="FontStyle47"/>
          <w:sz w:val="28"/>
          <w:szCs w:val="28"/>
        </w:rPr>
        <w:t>Информация (консультация) по вопросам предоставления  муниципальной услуги может быть получена заявителем:</w:t>
      </w:r>
    </w:p>
    <w:p w:rsidR="00497CAB" w:rsidRPr="001D322D" w:rsidRDefault="00497CAB" w:rsidP="00497CAB">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1D322D">
        <w:rPr>
          <w:rStyle w:val="FontStyle47"/>
          <w:sz w:val="28"/>
          <w:szCs w:val="28"/>
        </w:rPr>
        <w:t>в устной форме на личном приеме или посредством телефонной связи;</w:t>
      </w:r>
    </w:p>
    <w:p w:rsidR="00497CAB" w:rsidRPr="001D322D" w:rsidRDefault="00497CAB" w:rsidP="00497CAB">
      <w:pPr>
        <w:pStyle w:val="Style7"/>
        <w:widowControl/>
        <w:numPr>
          <w:ilvl w:val="0"/>
          <w:numId w:val="5"/>
        </w:numPr>
        <w:tabs>
          <w:tab w:val="left" w:pos="993"/>
          <w:tab w:val="left" w:leader="underscore" w:pos="7949"/>
        </w:tabs>
        <w:spacing w:line="240" w:lineRule="auto"/>
        <w:ind w:left="0" w:firstLine="709"/>
        <w:rPr>
          <w:rStyle w:val="FontStyle47"/>
          <w:sz w:val="28"/>
          <w:szCs w:val="28"/>
        </w:rPr>
      </w:pPr>
      <w:r w:rsidRPr="001D322D">
        <w:rPr>
          <w:rStyle w:val="FontStyle47"/>
          <w:sz w:val="28"/>
          <w:szCs w:val="28"/>
        </w:rPr>
        <w:t>в письменном виде по письменному запросу заявителя в адрес администрации;</w:t>
      </w:r>
    </w:p>
    <w:p w:rsidR="00497CAB" w:rsidRPr="001D322D" w:rsidRDefault="00497CAB" w:rsidP="00497CAB">
      <w:pPr>
        <w:pStyle w:val="Style7"/>
        <w:widowControl/>
        <w:numPr>
          <w:ilvl w:val="0"/>
          <w:numId w:val="5"/>
        </w:numPr>
        <w:tabs>
          <w:tab w:val="left" w:pos="993"/>
          <w:tab w:val="left" w:leader="underscore" w:pos="7949"/>
        </w:tabs>
        <w:spacing w:line="240" w:lineRule="auto"/>
        <w:ind w:left="0" w:firstLine="709"/>
        <w:rPr>
          <w:rFonts w:ascii="Times New Roman" w:hAnsi="Times New Roman" w:cs="Times New Roman"/>
          <w:sz w:val="28"/>
          <w:szCs w:val="28"/>
        </w:rPr>
      </w:pPr>
      <w:r w:rsidRPr="001D322D">
        <w:rPr>
          <w:rFonts w:ascii="Times New Roman" w:hAnsi="Times New Roman" w:cs="Times New Roman"/>
          <w:sz w:val="28"/>
          <w:szCs w:val="28"/>
        </w:rPr>
        <w:t>публичного информирования в письменной форме.</w:t>
      </w:r>
    </w:p>
    <w:p w:rsidR="00497CAB" w:rsidRPr="001D322D" w:rsidRDefault="00497CAB" w:rsidP="00497CAB">
      <w:pPr>
        <w:tabs>
          <w:tab w:val="left" w:pos="1276"/>
          <w:tab w:val="left" w:pos="1701"/>
        </w:tabs>
        <w:autoSpaceDE w:val="0"/>
        <w:autoSpaceDN w:val="0"/>
        <w:adjustRightInd w:val="0"/>
        <w:spacing w:line="240" w:lineRule="auto"/>
        <w:ind w:firstLine="567"/>
        <w:rPr>
          <w:rStyle w:val="FontStyle47"/>
          <w:sz w:val="28"/>
          <w:szCs w:val="28"/>
        </w:rPr>
      </w:pPr>
      <w:r w:rsidRPr="001D322D">
        <w:rPr>
          <w:rStyle w:val="FontStyle47"/>
          <w:sz w:val="28"/>
          <w:szCs w:val="28"/>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497CAB" w:rsidRPr="001D322D" w:rsidRDefault="00497CAB" w:rsidP="00497CAB">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1D322D">
        <w:rPr>
          <w:rStyle w:val="FontStyle47"/>
          <w:sz w:val="28"/>
          <w:szCs w:val="28"/>
        </w:rPr>
        <w:t>перечня документов, необходимых для предоставления муниципальной услуги;</w:t>
      </w:r>
    </w:p>
    <w:p w:rsidR="00497CAB" w:rsidRPr="001D322D" w:rsidRDefault="00497CAB" w:rsidP="00497CAB">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1D322D">
        <w:rPr>
          <w:rStyle w:val="FontStyle47"/>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497CAB" w:rsidRPr="001D322D" w:rsidRDefault="00497CAB" w:rsidP="00497CAB">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1D322D">
        <w:rPr>
          <w:rStyle w:val="FontStyle47"/>
          <w:sz w:val="28"/>
          <w:szCs w:val="28"/>
        </w:rPr>
        <w:t>графика приема заявителей;</w:t>
      </w:r>
    </w:p>
    <w:p w:rsidR="00497CAB" w:rsidRPr="001D322D" w:rsidRDefault="00497CAB" w:rsidP="00497CAB">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1D322D">
        <w:rPr>
          <w:rStyle w:val="FontStyle47"/>
          <w:sz w:val="28"/>
          <w:szCs w:val="28"/>
        </w:rPr>
        <w:t>оснований для отказа в предоставлении муниципальной услуги;</w:t>
      </w:r>
    </w:p>
    <w:p w:rsidR="00497CAB" w:rsidRPr="001D322D" w:rsidRDefault="00497CAB" w:rsidP="00497CAB">
      <w:pPr>
        <w:pStyle w:val="Style7"/>
        <w:widowControl/>
        <w:numPr>
          <w:ilvl w:val="0"/>
          <w:numId w:val="7"/>
        </w:numPr>
        <w:tabs>
          <w:tab w:val="left" w:pos="993"/>
          <w:tab w:val="left" w:leader="underscore" w:pos="7949"/>
        </w:tabs>
        <w:spacing w:line="240" w:lineRule="auto"/>
        <w:ind w:left="0" w:firstLine="709"/>
        <w:rPr>
          <w:rStyle w:val="FontStyle47"/>
          <w:sz w:val="28"/>
          <w:szCs w:val="28"/>
        </w:rPr>
      </w:pPr>
      <w:r w:rsidRPr="001D322D">
        <w:rPr>
          <w:rStyle w:val="FontStyle47"/>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Индивидуальное устное информирование осуществляется при обращении заявителей:</w:t>
      </w:r>
    </w:p>
    <w:p w:rsidR="00497CAB" w:rsidRPr="001D322D" w:rsidRDefault="00497CAB" w:rsidP="00497CAB">
      <w:pPr>
        <w:numPr>
          <w:ilvl w:val="0"/>
          <w:numId w:val="6"/>
        </w:numPr>
        <w:autoSpaceDE w:val="0"/>
        <w:autoSpaceDN w:val="0"/>
        <w:adjustRightInd w:val="0"/>
        <w:spacing w:after="0" w:line="240" w:lineRule="auto"/>
        <w:ind w:left="993" w:hanging="284"/>
        <w:jc w:val="both"/>
        <w:rPr>
          <w:sz w:val="28"/>
          <w:szCs w:val="28"/>
        </w:rPr>
      </w:pPr>
      <w:r w:rsidRPr="001D322D">
        <w:rPr>
          <w:sz w:val="28"/>
          <w:szCs w:val="28"/>
        </w:rPr>
        <w:t>лично;</w:t>
      </w:r>
    </w:p>
    <w:p w:rsidR="00497CAB" w:rsidRPr="001D322D" w:rsidRDefault="00497CAB" w:rsidP="00497CAB">
      <w:pPr>
        <w:numPr>
          <w:ilvl w:val="0"/>
          <w:numId w:val="6"/>
        </w:numPr>
        <w:autoSpaceDE w:val="0"/>
        <w:autoSpaceDN w:val="0"/>
        <w:adjustRightInd w:val="0"/>
        <w:spacing w:after="0" w:line="240" w:lineRule="auto"/>
        <w:ind w:left="993" w:hanging="284"/>
        <w:jc w:val="both"/>
        <w:rPr>
          <w:sz w:val="28"/>
          <w:szCs w:val="28"/>
        </w:rPr>
      </w:pPr>
      <w:r w:rsidRPr="001D322D">
        <w:rPr>
          <w:sz w:val="28"/>
          <w:szCs w:val="28"/>
        </w:rPr>
        <w:t>по телефону.</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1D322D">
        <w:rPr>
          <w:sz w:val="28"/>
          <w:szCs w:val="28"/>
        </w:rPr>
        <w:lastRenderedPageBreak/>
        <w:t>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Индивидуальное устное информирование каждого заявителя должностным лицом осуществляется не более 10 минут.</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497CAB" w:rsidRPr="001D322D" w:rsidRDefault="00497CAB" w:rsidP="00497CAB">
      <w:pPr>
        <w:numPr>
          <w:ilvl w:val="3"/>
          <w:numId w:val="22"/>
        </w:numPr>
        <w:tabs>
          <w:tab w:val="left" w:pos="1560"/>
        </w:tabs>
        <w:autoSpaceDE w:val="0"/>
        <w:autoSpaceDN w:val="0"/>
        <w:adjustRightInd w:val="0"/>
        <w:spacing w:after="0" w:line="240" w:lineRule="auto"/>
        <w:ind w:left="0" w:firstLine="567"/>
        <w:jc w:val="both"/>
        <w:rPr>
          <w:sz w:val="28"/>
          <w:szCs w:val="28"/>
        </w:rPr>
      </w:pPr>
      <w:r w:rsidRPr="001D322D">
        <w:rPr>
          <w:sz w:val="28"/>
          <w:szCs w:val="28"/>
        </w:rPr>
        <w:t>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При информировании в письменном виде ответ на обращение направляется заявителю в течение 30 календарных дней со дня регистрации обращения.</w:t>
      </w:r>
    </w:p>
    <w:p w:rsidR="00497CAB" w:rsidRPr="001D322D" w:rsidRDefault="00497CAB" w:rsidP="00497CAB">
      <w:pPr>
        <w:numPr>
          <w:ilvl w:val="3"/>
          <w:numId w:val="22"/>
        </w:numPr>
        <w:tabs>
          <w:tab w:val="left" w:pos="851"/>
          <w:tab w:val="left" w:pos="1560"/>
        </w:tabs>
        <w:autoSpaceDE w:val="0"/>
        <w:autoSpaceDN w:val="0"/>
        <w:adjustRightInd w:val="0"/>
        <w:spacing w:after="0" w:line="240" w:lineRule="auto"/>
        <w:ind w:left="0" w:firstLine="567"/>
        <w:jc w:val="both"/>
        <w:rPr>
          <w:sz w:val="28"/>
          <w:szCs w:val="28"/>
        </w:rPr>
      </w:pPr>
      <w:r w:rsidRPr="001D322D">
        <w:rPr>
          <w:sz w:val="28"/>
          <w:szCs w:val="28"/>
        </w:rPr>
        <w:t xml:space="preserve">Публичное информирование в письменной форме осуществляется путём размещения информационных материалов в </w:t>
      </w:r>
      <w:r w:rsidRPr="001D322D">
        <w:rPr>
          <w:sz w:val="28"/>
          <w:szCs w:val="28"/>
        </w:rPr>
        <w:lastRenderedPageBreak/>
        <w:t xml:space="preserve">средствах массовой информации, на информационных стендах в здании администрации, а также через предоставление информационных материалов </w:t>
      </w:r>
      <w:r w:rsidRPr="001D322D">
        <w:rPr>
          <w:rStyle w:val="FontStyle47"/>
          <w:sz w:val="28"/>
          <w:szCs w:val="28"/>
        </w:rPr>
        <w:t>(брошюр, буклетов, проспектов, памяток и т.п.).</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t>На информационном стенде может размещаться следующая информация:</w:t>
      </w:r>
    </w:p>
    <w:p w:rsidR="00497CAB" w:rsidRPr="001D322D" w:rsidRDefault="00497CAB" w:rsidP="00497CAB">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1D322D">
        <w:rPr>
          <w:rStyle w:val="FontStyle47"/>
          <w:sz w:val="28"/>
          <w:szCs w:val="28"/>
        </w:rPr>
        <w:t>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497CAB" w:rsidRPr="001D322D" w:rsidRDefault="00497CAB" w:rsidP="00497CAB">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1D322D">
        <w:rPr>
          <w:rStyle w:val="FontStyle47"/>
          <w:sz w:val="28"/>
          <w:szCs w:val="28"/>
        </w:rPr>
        <w:t>извлечения из текста административного регламента (процедуры предоставления муниципальной услуги в текстовом виде или в виде блок-схемы);</w:t>
      </w:r>
    </w:p>
    <w:p w:rsidR="00497CAB" w:rsidRPr="001D322D" w:rsidRDefault="00497CAB" w:rsidP="00497CAB">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1D322D">
        <w:rPr>
          <w:rStyle w:val="FontStyle47"/>
          <w:sz w:val="28"/>
          <w:szCs w:val="28"/>
        </w:rPr>
        <w:t>основные положения законодательства, касающиеся порядка предоставления муниципальной услуги;</w:t>
      </w:r>
    </w:p>
    <w:p w:rsidR="00497CAB" w:rsidRPr="001D322D" w:rsidRDefault="00497CAB" w:rsidP="00497CAB">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1D322D">
        <w:rPr>
          <w:rStyle w:val="FontStyle47"/>
          <w:sz w:val="28"/>
          <w:szCs w:val="28"/>
        </w:rPr>
        <w:t>перечень и формы документов, необходимых для предоставления муниципальной услуги;</w:t>
      </w:r>
    </w:p>
    <w:p w:rsidR="00497CAB" w:rsidRPr="001D322D" w:rsidRDefault="00497CAB" w:rsidP="00497CAB">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1D322D">
        <w:rPr>
          <w:rStyle w:val="FontStyle47"/>
          <w:sz w:val="28"/>
          <w:szCs w:val="28"/>
        </w:rPr>
        <w:t>перечень оснований для отказа в предоставлении муниципальной услуги;</w:t>
      </w:r>
    </w:p>
    <w:p w:rsidR="00497CAB" w:rsidRPr="001D322D" w:rsidRDefault="00497CAB" w:rsidP="00497CAB">
      <w:pPr>
        <w:pStyle w:val="Style7"/>
        <w:widowControl/>
        <w:numPr>
          <w:ilvl w:val="0"/>
          <w:numId w:val="8"/>
        </w:numPr>
        <w:tabs>
          <w:tab w:val="left" w:pos="1134"/>
          <w:tab w:val="left" w:leader="underscore" w:pos="7949"/>
        </w:tabs>
        <w:spacing w:line="240" w:lineRule="auto"/>
        <w:ind w:left="0" w:firstLine="709"/>
        <w:rPr>
          <w:rStyle w:val="FontStyle47"/>
          <w:sz w:val="28"/>
          <w:szCs w:val="28"/>
        </w:rPr>
      </w:pPr>
      <w:r w:rsidRPr="001D322D">
        <w:rPr>
          <w:rStyle w:val="FontStyle47"/>
          <w:sz w:val="28"/>
          <w:szCs w:val="28"/>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497CAB" w:rsidRPr="001D322D" w:rsidRDefault="00497CAB" w:rsidP="00497CAB">
      <w:pPr>
        <w:tabs>
          <w:tab w:val="left" w:pos="1418"/>
        </w:tabs>
        <w:autoSpaceDE w:val="0"/>
        <w:autoSpaceDN w:val="0"/>
        <w:adjustRightInd w:val="0"/>
        <w:spacing w:line="240" w:lineRule="auto"/>
        <w:ind w:firstLine="567"/>
        <w:rPr>
          <w:sz w:val="28"/>
          <w:szCs w:val="28"/>
        </w:rPr>
      </w:pPr>
      <w:r w:rsidRPr="001D322D">
        <w:rPr>
          <w:sz w:val="28"/>
          <w:szCs w:val="28"/>
        </w:rPr>
        <w:t xml:space="preserve">2.1.5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497CAB" w:rsidRPr="001D322D" w:rsidRDefault="00497CAB" w:rsidP="00497CAB">
      <w:pPr>
        <w:pStyle w:val="Style7"/>
        <w:widowControl/>
        <w:tabs>
          <w:tab w:val="left" w:pos="1354"/>
          <w:tab w:val="left" w:leader="underscore" w:pos="7949"/>
        </w:tabs>
        <w:spacing w:line="240" w:lineRule="auto"/>
        <w:ind w:left="0" w:firstLine="567"/>
        <w:rPr>
          <w:rStyle w:val="FontStyle47"/>
          <w:sz w:val="28"/>
          <w:szCs w:val="28"/>
        </w:rPr>
      </w:pPr>
      <w:r w:rsidRPr="001D322D">
        <w:rPr>
          <w:rStyle w:val="FontStyle47"/>
          <w:sz w:val="28"/>
          <w:szCs w:val="28"/>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497CAB" w:rsidRPr="001D322D" w:rsidRDefault="00497CAB" w:rsidP="00497CAB">
      <w:pPr>
        <w:pStyle w:val="Style7"/>
        <w:widowControl/>
        <w:tabs>
          <w:tab w:val="left" w:pos="1354"/>
          <w:tab w:val="left" w:leader="underscore" w:pos="7949"/>
        </w:tabs>
        <w:spacing w:line="240" w:lineRule="auto"/>
        <w:ind w:firstLine="709"/>
        <w:rPr>
          <w:rStyle w:val="FontStyle47"/>
          <w:sz w:val="28"/>
          <w:szCs w:val="28"/>
        </w:rPr>
      </w:pPr>
    </w:p>
    <w:p w:rsidR="00497CAB" w:rsidRPr="001D322D" w:rsidRDefault="00497CAB" w:rsidP="00497CAB">
      <w:pPr>
        <w:pStyle w:val="ConsPlusNormal"/>
        <w:widowControl/>
        <w:numPr>
          <w:ilvl w:val="1"/>
          <w:numId w:val="22"/>
        </w:numPr>
        <w:spacing w:line="240" w:lineRule="auto"/>
        <w:ind w:left="1418" w:hanging="851"/>
        <w:rPr>
          <w:rFonts w:ascii="Times New Roman" w:hAnsi="Times New Roman" w:cs="Times New Roman"/>
          <w:b/>
          <w:bCs/>
          <w:color w:val="000000"/>
          <w:sz w:val="28"/>
          <w:szCs w:val="28"/>
        </w:rPr>
      </w:pPr>
      <w:r w:rsidRPr="001D322D">
        <w:rPr>
          <w:rFonts w:ascii="Times New Roman" w:hAnsi="Times New Roman" w:cs="Times New Roman"/>
          <w:b/>
          <w:bCs/>
          <w:color w:val="000000"/>
          <w:sz w:val="28"/>
          <w:szCs w:val="28"/>
        </w:rPr>
        <w:t>Требования к местам предоставления муниципальной услуги</w:t>
      </w:r>
    </w:p>
    <w:p w:rsidR="00497CAB" w:rsidRPr="001D322D" w:rsidRDefault="00497CAB" w:rsidP="00497CAB">
      <w:pPr>
        <w:numPr>
          <w:ilvl w:val="2"/>
          <w:numId w:val="19"/>
        </w:numPr>
        <w:tabs>
          <w:tab w:val="left" w:pos="1418"/>
        </w:tabs>
        <w:autoSpaceDE w:val="0"/>
        <w:autoSpaceDN w:val="0"/>
        <w:adjustRightInd w:val="0"/>
        <w:spacing w:after="0" w:line="240" w:lineRule="auto"/>
        <w:ind w:left="0" w:firstLine="567"/>
        <w:jc w:val="both"/>
        <w:rPr>
          <w:sz w:val="28"/>
          <w:szCs w:val="28"/>
        </w:rPr>
      </w:pPr>
      <w:r w:rsidRPr="001D322D">
        <w:rPr>
          <w:sz w:val="28"/>
          <w:szCs w:val="28"/>
        </w:rPr>
        <w:t xml:space="preserve">Организация приёма заявителей осуществляется в соответствии с графиком приёма посетителей, указанным в подпункте 2.1.1. Административного регламента. </w:t>
      </w:r>
    </w:p>
    <w:p w:rsidR="00497CAB" w:rsidRPr="001D322D" w:rsidRDefault="00497CAB" w:rsidP="00497CAB">
      <w:pPr>
        <w:spacing w:line="240" w:lineRule="auto"/>
        <w:ind w:firstLine="567"/>
        <w:rPr>
          <w:sz w:val="28"/>
          <w:szCs w:val="28"/>
        </w:rPr>
      </w:pPr>
      <w:r w:rsidRPr="001D322D">
        <w:rPr>
          <w:sz w:val="28"/>
          <w:szCs w:val="28"/>
        </w:rPr>
        <w:lastRenderedPageBreak/>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497CAB" w:rsidRPr="001D322D" w:rsidRDefault="00497CAB" w:rsidP="00497CAB">
      <w:pPr>
        <w:numPr>
          <w:ilvl w:val="0"/>
          <w:numId w:val="10"/>
        </w:numPr>
        <w:tabs>
          <w:tab w:val="left" w:pos="993"/>
        </w:tabs>
        <w:autoSpaceDE w:val="0"/>
        <w:autoSpaceDN w:val="0"/>
        <w:adjustRightInd w:val="0"/>
        <w:spacing w:after="0" w:line="240" w:lineRule="auto"/>
        <w:ind w:left="0" w:firstLine="567"/>
        <w:jc w:val="both"/>
        <w:rPr>
          <w:sz w:val="28"/>
          <w:szCs w:val="28"/>
        </w:rPr>
      </w:pPr>
      <w:r w:rsidRPr="001D322D">
        <w:rPr>
          <w:sz w:val="28"/>
          <w:szCs w:val="28"/>
        </w:rPr>
        <w:t>информационными стендами;</w:t>
      </w:r>
    </w:p>
    <w:p w:rsidR="00497CAB" w:rsidRPr="001D322D" w:rsidRDefault="00497CAB" w:rsidP="00497CAB">
      <w:pPr>
        <w:numPr>
          <w:ilvl w:val="0"/>
          <w:numId w:val="10"/>
        </w:numPr>
        <w:tabs>
          <w:tab w:val="left" w:pos="993"/>
        </w:tabs>
        <w:autoSpaceDE w:val="0"/>
        <w:autoSpaceDN w:val="0"/>
        <w:adjustRightInd w:val="0"/>
        <w:spacing w:after="0" w:line="240" w:lineRule="auto"/>
        <w:ind w:left="0" w:firstLine="567"/>
        <w:jc w:val="both"/>
        <w:rPr>
          <w:sz w:val="28"/>
          <w:szCs w:val="28"/>
        </w:rPr>
      </w:pPr>
      <w:r w:rsidRPr="001D322D">
        <w:rPr>
          <w:sz w:val="28"/>
          <w:szCs w:val="28"/>
        </w:rPr>
        <w:t xml:space="preserve">стульями и столами для возможности оформления документов. </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 </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 xml:space="preserve">Места ожидания в очереди на предоставление или получение документов оборудуются стульями, кресельными секциями, скамьями. </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497CAB" w:rsidRPr="001D322D" w:rsidRDefault="00497CAB" w:rsidP="00497CAB">
      <w:pPr>
        <w:numPr>
          <w:ilvl w:val="2"/>
          <w:numId w:val="20"/>
        </w:numPr>
        <w:tabs>
          <w:tab w:val="left" w:pos="1418"/>
        </w:tabs>
        <w:autoSpaceDE w:val="0"/>
        <w:autoSpaceDN w:val="0"/>
        <w:adjustRightInd w:val="0"/>
        <w:spacing w:after="0" w:line="240" w:lineRule="auto"/>
        <w:ind w:left="0" w:firstLine="567"/>
        <w:jc w:val="both"/>
        <w:rPr>
          <w:sz w:val="28"/>
          <w:szCs w:val="28"/>
        </w:rPr>
      </w:pPr>
      <w:r w:rsidRPr="001D322D">
        <w:rPr>
          <w:sz w:val="28"/>
          <w:szCs w:val="28"/>
        </w:rPr>
        <w:t xml:space="preserve">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 </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 xml:space="preserve">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497CAB" w:rsidRPr="001D322D" w:rsidRDefault="00497CAB" w:rsidP="00497CAB">
      <w:pPr>
        <w:spacing w:line="240" w:lineRule="auto"/>
        <w:ind w:firstLine="567"/>
        <w:rPr>
          <w:sz w:val="28"/>
          <w:szCs w:val="28"/>
        </w:rPr>
      </w:pPr>
      <w:r w:rsidRPr="001D322D">
        <w:rPr>
          <w:sz w:val="28"/>
          <w:szCs w:val="28"/>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97CAB" w:rsidRPr="001D322D" w:rsidRDefault="00497CAB" w:rsidP="00497CAB">
      <w:pPr>
        <w:autoSpaceDE w:val="0"/>
        <w:autoSpaceDN w:val="0"/>
        <w:adjustRightInd w:val="0"/>
        <w:spacing w:line="240" w:lineRule="auto"/>
        <w:ind w:firstLine="567"/>
        <w:rPr>
          <w:sz w:val="28"/>
          <w:szCs w:val="28"/>
        </w:rPr>
      </w:pPr>
    </w:p>
    <w:p w:rsidR="00497CAB" w:rsidRPr="001D322D" w:rsidRDefault="00497CAB" w:rsidP="00497CAB">
      <w:pPr>
        <w:numPr>
          <w:ilvl w:val="1"/>
          <w:numId w:val="19"/>
        </w:numPr>
        <w:tabs>
          <w:tab w:val="left" w:pos="1418"/>
        </w:tabs>
        <w:autoSpaceDE w:val="0"/>
        <w:autoSpaceDN w:val="0"/>
        <w:adjustRightInd w:val="0"/>
        <w:spacing w:after="0" w:line="240" w:lineRule="auto"/>
        <w:ind w:left="1418" w:hanging="851"/>
        <w:rPr>
          <w:b/>
          <w:bCs/>
          <w:sz w:val="28"/>
          <w:szCs w:val="28"/>
          <w:shd w:val="clear" w:color="auto" w:fill="FFFFFF"/>
        </w:rPr>
      </w:pPr>
      <w:r w:rsidRPr="001D322D">
        <w:rPr>
          <w:b/>
          <w:bCs/>
          <w:sz w:val="28"/>
          <w:szCs w:val="28"/>
        </w:rPr>
        <w:t>Перечень документов, необходимых  для предоставления муниципальной  услуги и порядок их предоставления</w:t>
      </w:r>
    </w:p>
    <w:p w:rsidR="00497CAB" w:rsidRPr="001D322D" w:rsidRDefault="00497CAB" w:rsidP="00497CAB">
      <w:pPr>
        <w:autoSpaceDE w:val="0"/>
        <w:autoSpaceDN w:val="0"/>
        <w:adjustRightInd w:val="0"/>
        <w:spacing w:line="240" w:lineRule="auto"/>
        <w:ind w:firstLine="567"/>
        <w:rPr>
          <w:color w:val="000000"/>
          <w:sz w:val="28"/>
          <w:szCs w:val="28"/>
        </w:rPr>
      </w:pPr>
      <w:r w:rsidRPr="001D322D">
        <w:rPr>
          <w:color w:val="000000"/>
          <w:sz w:val="28"/>
          <w:szCs w:val="28"/>
        </w:rPr>
        <w:lastRenderedPageBreak/>
        <w:t>Для получения муниципальной услуги заявителем представляются следующие документы:</w:t>
      </w:r>
    </w:p>
    <w:p w:rsidR="00497CAB" w:rsidRPr="001D322D" w:rsidRDefault="00497CAB" w:rsidP="00497CAB">
      <w:pPr>
        <w:pStyle w:val="Style7"/>
        <w:widowControl/>
        <w:numPr>
          <w:ilvl w:val="2"/>
          <w:numId w:val="19"/>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заявление о выдаче ГПЗУ (далее - заявление) (приложение № 1 к регламенту).</w:t>
      </w:r>
    </w:p>
    <w:p w:rsidR="00497CAB" w:rsidRPr="001D322D" w:rsidRDefault="00497CAB" w:rsidP="00497CAB">
      <w:pPr>
        <w:pStyle w:val="Style7"/>
        <w:widowControl/>
        <w:numPr>
          <w:ilvl w:val="2"/>
          <w:numId w:val="19"/>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к заявлению прилагаются подлинники и копии следующих документов:</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документа, удостоверяющего личность гражданина (для физических лиц);</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учредительных документов, документов подтверждающих государственную регистрацию юридического лица, а также копию документа, подтверждающего полномочия лица, подписавшего заявление (для юридических лиц);</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доверенности (в случае, если от имени заявителя выступает его представитель);</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правоустанавливающих документов на земельный участок, в отношении которого осуществляется подготовка градостроительного плана;</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правоустанавливающих документов на объект капитального строительства (при наличии объекта капитального строительства);</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технических паспортов объектов капитального строительства (при наличии в границах участка объектов капитального строительства), подготовленные органом государственного технического учета и технической инвентаризации объектов капитального строительства;</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кадастрового паспорта земельного участка;</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землеустроительного дела (с приложением каталога координат земельного участка, строений и инженерных сетей (при их наличии) в электронном виде;</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выписки из государственного кадастра недвижимости (формы КВ.1 - КВ.6) или материалы межевого (землеустроительного дела, межевого плана);</w:t>
      </w:r>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 xml:space="preserve">откорректированной топографической основы с печатью предприятия, выполняющего корректировку (на бумажном и электронном носителе). </w:t>
      </w:r>
      <w:proofErr w:type="gramStart"/>
      <w:r w:rsidRPr="001D322D">
        <w:rPr>
          <w:rStyle w:val="FontStyle47"/>
          <w:sz w:val="28"/>
          <w:szCs w:val="28"/>
        </w:rPr>
        <w:t>Масштаб выбирается разработчиком чертежа для отображения поставленных при подготовке градостроительного плана планировочных задач и требований);</w:t>
      </w:r>
      <w:proofErr w:type="gramEnd"/>
    </w:p>
    <w:p w:rsidR="00497CAB" w:rsidRPr="001D322D" w:rsidRDefault="00497CAB" w:rsidP="00497CAB">
      <w:pPr>
        <w:pStyle w:val="Style7"/>
        <w:widowControl/>
        <w:numPr>
          <w:ilvl w:val="0"/>
          <w:numId w:val="9"/>
        </w:numPr>
        <w:tabs>
          <w:tab w:val="left" w:pos="851"/>
          <w:tab w:val="left" w:leader="underscore" w:pos="7949"/>
        </w:tabs>
        <w:spacing w:line="240" w:lineRule="auto"/>
        <w:ind w:left="0" w:firstLine="567"/>
        <w:rPr>
          <w:rStyle w:val="FontStyle47"/>
          <w:sz w:val="28"/>
          <w:szCs w:val="28"/>
        </w:rPr>
      </w:pPr>
      <w:r w:rsidRPr="001D322D">
        <w:rPr>
          <w:rStyle w:val="FontStyle47"/>
          <w:sz w:val="28"/>
          <w:szCs w:val="28"/>
        </w:rPr>
        <w:t>технических условий на подключение объекта капитального строительства к сетям инженерно-технического обеспечения.</w:t>
      </w:r>
    </w:p>
    <w:p w:rsidR="00497CAB" w:rsidRPr="001D322D" w:rsidRDefault="00497CAB" w:rsidP="00497CAB">
      <w:pPr>
        <w:tabs>
          <w:tab w:val="left" w:pos="993"/>
        </w:tabs>
        <w:spacing w:line="240" w:lineRule="auto"/>
        <w:ind w:left="567"/>
        <w:rPr>
          <w:sz w:val="28"/>
          <w:szCs w:val="28"/>
        </w:rPr>
      </w:pPr>
    </w:p>
    <w:p w:rsidR="00497CAB" w:rsidRPr="001D322D" w:rsidRDefault="00497CAB" w:rsidP="00497CAB">
      <w:pPr>
        <w:numPr>
          <w:ilvl w:val="1"/>
          <w:numId w:val="19"/>
        </w:numPr>
        <w:tabs>
          <w:tab w:val="left" w:pos="1418"/>
        </w:tabs>
        <w:autoSpaceDE w:val="0"/>
        <w:autoSpaceDN w:val="0"/>
        <w:adjustRightInd w:val="0"/>
        <w:spacing w:after="0" w:line="240" w:lineRule="auto"/>
        <w:ind w:left="1418" w:hanging="851"/>
        <w:rPr>
          <w:b/>
          <w:bCs/>
          <w:sz w:val="28"/>
          <w:szCs w:val="28"/>
          <w:shd w:val="clear" w:color="auto" w:fill="FFFFFF"/>
        </w:rPr>
      </w:pPr>
      <w:r w:rsidRPr="001D322D">
        <w:rPr>
          <w:b/>
          <w:bCs/>
          <w:color w:val="000000"/>
          <w:sz w:val="28"/>
          <w:szCs w:val="28"/>
        </w:rPr>
        <w:t>Перечень оснований для отказа в принятии документов и предоставлении муниципальной услуги</w:t>
      </w:r>
    </w:p>
    <w:p w:rsidR="00497CAB" w:rsidRPr="001D322D" w:rsidRDefault="00497CAB" w:rsidP="00497CAB">
      <w:pPr>
        <w:pStyle w:val="Style7"/>
        <w:widowControl/>
        <w:numPr>
          <w:ilvl w:val="2"/>
          <w:numId w:val="24"/>
        </w:numPr>
        <w:tabs>
          <w:tab w:val="left" w:pos="1354"/>
          <w:tab w:val="left" w:leader="underscore" w:pos="7949"/>
        </w:tabs>
        <w:spacing w:line="240" w:lineRule="auto"/>
        <w:ind w:left="0" w:firstLine="567"/>
        <w:rPr>
          <w:rStyle w:val="FontStyle47"/>
          <w:sz w:val="28"/>
          <w:szCs w:val="28"/>
        </w:rPr>
      </w:pPr>
      <w:r w:rsidRPr="001D322D">
        <w:rPr>
          <w:rStyle w:val="FontStyle47"/>
          <w:sz w:val="28"/>
          <w:szCs w:val="28"/>
        </w:rPr>
        <w:t>Основаниями для отказа в принятии документов, необходимых для предоставления муниципальной услуги являются:</w:t>
      </w:r>
    </w:p>
    <w:p w:rsidR="00497CAB" w:rsidRPr="001D322D" w:rsidRDefault="00497CAB" w:rsidP="00497CAB">
      <w:pPr>
        <w:pStyle w:val="ConsPlusNormal"/>
        <w:widowControl/>
        <w:numPr>
          <w:ilvl w:val="0"/>
          <w:numId w:val="23"/>
        </w:numPr>
        <w:tabs>
          <w:tab w:val="left" w:pos="993"/>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предоставление нечитаемых документов, а также предоставление документов, исполненных карандашом;</w:t>
      </w:r>
    </w:p>
    <w:p w:rsidR="00497CAB" w:rsidRPr="001D322D" w:rsidRDefault="00497CAB" w:rsidP="00497CAB">
      <w:pPr>
        <w:pStyle w:val="ConsPlusNormal"/>
        <w:widowControl/>
        <w:numPr>
          <w:ilvl w:val="0"/>
          <w:numId w:val="23"/>
        </w:numPr>
        <w:tabs>
          <w:tab w:val="left" w:pos="993"/>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lastRenderedPageBreak/>
        <w:t>предоставление документов в не приемный, нерабочий день;</w:t>
      </w:r>
    </w:p>
    <w:p w:rsidR="00497CAB" w:rsidRPr="001D322D" w:rsidRDefault="00497CAB" w:rsidP="00497CAB">
      <w:pPr>
        <w:pStyle w:val="ConsPlusNormal"/>
        <w:widowControl/>
        <w:numPr>
          <w:ilvl w:val="0"/>
          <w:numId w:val="23"/>
        </w:numPr>
        <w:tabs>
          <w:tab w:val="left" w:pos="993"/>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497CAB" w:rsidRPr="001D322D" w:rsidRDefault="00497CAB" w:rsidP="00497CAB">
      <w:pPr>
        <w:numPr>
          <w:ilvl w:val="0"/>
          <w:numId w:val="23"/>
        </w:numPr>
        <w:tabs>
          <w:tab w:val="left" w:pos="993"/>
        </w:tabs>
        <w:spacing w:after="0" w:line="240" w:lineRule="auto"/>
        <w:ind w:left="0" w:firstLine="567"/>
        <w:jc w:val="both"/>
        <w:rPr>
          <w:sz w:val="28"/>
          <w:szCs w:val="28"/>
        </w:rPr>
      </w:pPr>
      <w:r w:rsidRPr="001D322D">
        <w:rPr>
          <w:sz w:val="28"/>
          <w:szCs w:val="28"/>
        </w:rPr>
        <w:t xml:space="preserve">если в письменном обращении не </w:t>
      </w:r>
      <w:proofErr w:type="gramStart"/>
      <w:r w:rsidRPr="001D322D">
        <w:rPr>
          <w:sz w:val="28"/>
          <w:szCs w:val="28"/>
        </w:rPr>
        <w:t>указаны</w:t>
      </w:r>
      <w:proofErr w:type="gramEnd"/>
      <w:r w:rsidRPr="001D322D">
        <w:rPr>
          <w:sz w:val="28"/>
          <w:szCs w:val="28"/>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497CAB" w:rsidRPr="001D322D" w:rsidRDefault="00497CAB" w:rsidP="00497CAB">
      <w:pPr>
        <w:pStyle w:val="ConsPlusNormal"/>
        <w:widowControl/>
        <w:tabs>
          <w:tab w:val="left" w:pos="993"/>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Перечень оснований для отказа в принятии документов является исчерпывающим.</w:t>
      </w:r>
    </w:p>
    <w:p w:rsidR="00497CAB" w:rsidRPr="001D322D" w:rsidRDefault="00497CAB" w:rsidP="00497CAB">
      <w:pPr>
        <w:pStyle w:val="ConsPlusNormal"/>
        <w:widowControl/>
        <w:numPr>
          <w:ilvl w:val="2"/>
          <w:numId w:val="24"/>
        </w:numPr>
        <w:tabs>
          <w:tab w:val="left" w:pos="1418"/>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Основаниями для отказа в предоставлении муниципальной услуги являются:</w:t>
      </w:r>
    </w:p>
    <w:p w:rsidR="00497CAB" w:rsidRPr="001D322D" w:rsidRDefault="00497CAB" w:rsidP="00497CAB">
      <w:pPr>
        <w:numPr>
          <w:ilvl w:val="0"/>
          <w:numId w:val="25"/>
        </w:numPr>
        <w:tabs>
          <w:tab w:val="left" w:pos="993"/>
        </w:tabs>
        <w:spacing w:after="0" w:line="240" w:lineRule="auto"/>
        <w:ind w:left="0" w:firstLine="567"/>
        <w:jc w:val="both"/>
        <w:rPr>
          <w:sz w:val="28"/>
          <w:szCs w:val="28"/>
        </w:rPr>
      </w:pPr>
      <w:r w:rsidRPr="001D322D">
        <w:rPr>
          <w:sz w:val="28"/>
          <w:szCs w:val="28"/>
        </w:rPr>
        <w:t>непредставление (предоставление не в полном объеме) документов 2.3;</w:t>
      </w:r>
    </w:p>
    <w:p w:rsidR="00497CAB" w:rsidRPr="001D322D" w:rsidRDefault="00497CAB" w:rsidP="00497CAB">
      <w:pPr>
        <w:numPr>
          <w:ilvl w:val="0"/>
          <w:numId w:val="25"/>
        </w:numPr>
        <w:tabs>
          <w:tab w:val="left" w:pos="993"/>
        </w:tabs>
        <w:spacing w:after="0" w:line="240" w:lineRule="auto"/>
        <w:ind w:left="0" w:firstLine="567"/>
        <w:jc w:val="both"/>
        <w:rPr>
          <w:sz w:val="28"/>
          <w:szCs w:val="28"/>
        </w:rPr>
      </w:pPr>
      <w:r w:rsidRPr="001D322D">
        <w:rPr>
          <w:rStyle w:val="FontStyle47"/>
          <w:sz w:val="28"/>
          <w:szCs w:val="28"/>
        </w:rPr>
        <w:t>нахождение земельного участка в двух и более территориальных зонах градостроительного зонирования.</w:t>
      </w:r>
    </w:p>
    <w:p w:rsidR="00497CAB" w:rsidRPr="001D322D" w:rsidRDefault="00497CAB" w:rsidP="00497CAB">
      <w:pPr>
        <w:pStyle w:val="Style7"/>
        <w:widowControl/>
        <w:tabs>
          <w:tab w:val="left" w:pos="1354"/>
          <w:tab w:val="left" w:leader="underscore" w:pos="7949"/>
        </w:tabs>
        <w:spacing w:line="240" w:lineRule="auto"/>
        <w:ind w:firstLine="709"/>
        <w:rPr>
          <w:rStyle w:val="FontStyle47"/>
          <w:sz w:val="28"/>
          <w:szCs w:val="28"/>
        </w:rPr>
      </w:pPr>
    </w:p>
    <w:p w:rsidR="00497CAB" w:rsidRPr="001D322D" w:rsidRDefault="00497CAB" w:rsidP="00497CAB">
      <w:pPr>
        <w:numPr>
          <w:ilvl w:val="1"/>
          <w:numId w:val="19"/>
        </w:numPr>
        <w:spacing w:after="0" w:line="240" w:lineRule="auto"/>
        <w:ind w:left="1418" w:hanging="851"/>
        <w:jc w:val="both"/>
        <w:rPr>
          <w:b/>
          <w:bCs/>
          <w:sz w:val="28"/>
          <w:szCs w:val="28"/>
        </w:rPr>
      </w:pPr>
      <w:r w:rsidRPr="001D322D">
        <w:rPr>
          <w:b/>
          <w:sz w:val="28"/>
          <w:szCs w:val="28"/>
        </w:rPr>
        <w:t>Размер платы, взимаемой с заявителя при предоставлении муниципальной услуги и способы ее взимания.</w:t>
      </w:r>
    </w:p>
    <w:p w:rsidR="00497CAB" w:rsidRPr="001D322D" w:rsidRDefault="00497CAB" w:rsidP="00497CAB">
      <w:pPr>
        <w:pStyle w:val="Style7"/>
        <w:widowControl/>
        <w:tabs>
          <w:tab w:val="left" w:pos="1418"/>
          <w:tab w:val="left" w:leader="underscore" w:pos="7949"/>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Муниципальная услуга предоставляется бесплатно.</w:t>
      </w:r>
    </w:p>
    <w:p w:rsidR="00497CAB" w:rsidRPr="001D322D" w:rsidRDefault="00497CAB" w:rsidP="00497CAB">
      <w:pPr>
        <w:pStyle w:val="Style7"/>
        <w:widowControl/>
        <w:tabs>
          <w:tab w:val="left" w:pos="1418"/>
          <w:tab w:val="left" w:leader="underscore" w:pos="7949"/>
        </w:tabs>
        <w:spacing w:line="240" w:lineRule="auto"/>
        <w:ind w:left="567" w:firstLine="0"/>
        <w:rPr>
          <w:rStyle w:val="FontStyle47"/>
          <w:sz w:val="28"/>
          <w:szCs w:val="28"/>
        </w:rPr>
      </w:pPr>
    </w:p>
    <w:p w:rsidR="00497CAB" w:rsidRPr="001D322D" w:rsidRDefault="00497CAB" w:rsidP="00497CAB">
      <w:pPr>
        <w:pStyle w:val="Style7"/>
        <w:widowControl/>
        <w:numPr>
          <w:ilvl w:val="0"/>
          <w:numId w:val="11"/>
        </w:numPr>
        <w:tabs>
          <w:tab w:val="left" w:pos="1354"/>
          <w:tab w:val="left" w:leader="underscore" w:pos="7949"/>
        </w:tabs>
        <w:spacing w:line="240" w:lineRule="auto"/>
        <w:ind w:left="1211"/>
        <w:jc w:val="center"/>
        <w:rPr>
          <w:rStyle w:val="FontStyle47"/>
          <w:b/>
          <w:sz w:val="28"/>
          <w:szCs w:val="28"/>
        </w:rPr>
      </w:pPr>
      <w:r w:rsidRPr="001D322D">
        <w:rPr>
          <w:rStyle w:val="FontStyle47"/>
          <w:b/>
          <w:sz w:val="28"/>
          <w:szCs w:val="28"/>
        </w:rPr>
        <w:t>Административные процедуры</w:t>
      </w:r>
    </w:p>
    <w:p w:rsidR="00497CAB" w:rsidRPr="001D322D" w:rsidRDefault="00497CAB" w:rsidP="00497CAB">
      <w:pPr>
        <w:pStyle w:val="Style7"/>
        <w:widowControl/>
        <w:numPr>
          <w:ilvl w:val="1"/>
          <w:numId w:val="11"/>
        </w:numPr>
        <w:tabs>
          <w:tab w:val="left" w:pos="1354"/>
          <w:tab w:val="left" w:leader="underscore" w:pos="7949"/>
        </w:tabs>
        <w:spacing w:line="240" w:lineRule="auto"/>
        <w:ind w:left="0" w:firstLine="567"/>
        <w:rPr>
          <w:rStyle w:val="FontStyle47"/>
          <w:sz w:val="28"/>
          <w:szCs w:val="28"/>
        </w:rPr>
      </w:pPr>
      <w:r w:rsidRPr="001D322D">
        <w:rPr>
          <w:rStyle w:val="FontStyle47"/>
          <w:sz w:val="28"/>
          <w:szCs w:val="28"/>
        </w:rPr>
        <w:t>Описание последовательности действий при предоставлении муниципальной услуги.</w:t>
      </w:r>
    </w:p>
    <w:p w:rsidR="00497CAB" w:rsidRPr="001D322D" w:rsidRDefault="00497CAB" w:rsidP="00497CAB">
      <w:pPr>
        <w:pStyle w:val="Style7"/>
        <w:widowControl/>
        <w:tabs>
          <w:tab w:val="left" w:pos="1354"/>
          <w:tab w:val="left" w:leader="underscore" w:pos="7949"/>
        </w:tabs>
        <w:spacing w:line="240" w:lineRule="auto"/>
        <w:ind w:left="0" w:firstLine="426"/>
        <w:rPr>
          <w:rStyle w:val="FontStyle47"/>
          <w:sz w:val="28"/>
          <w:szCs w:val="28"/>
        </w:rPr>
      </w:pPr>
      <w:r w:rsidRPr="001D322D">
        <w:rPr>
          <w:rStyle w:val="FontStyle47"/>
          <w:sz w:val="28"/>
          <w:szCs w:val="28"/>
        </w:rPr>
        <w:t xml:space="preserve">Описание </w:t>
      </w:r>
      <w:proofErr w:type="gramStart"/>
      <w:r w:rsidRPr="001D322D">
        <w:rPr>
          <w:rStyle w:val="FontStyle47"/>
          <w:sz w:val="28"/>
          <w:szCs w:val="28"/>
        </w:rPr>
        <w:t>последовательности прохождения процедуры предоставления муниципаль</w:t>
      </w:r>
      <w:r w:rsidRPr="001D322D">
        <w:rPr>
          <w:rStyle w:val="FontStyle47"/>
          <w:sz w:val="28"/>
          <w:szCs w:val="28"/>
        </w:rPr>
        <w:softHyphen/>
        <w:t>ной услуги</w:t>
      </w:r>
      <w:proofErr w:type="gramEnd"/>
      <w:r w:rsidRPr="001D322D">
        <w:rPr>
          <w:rStyle w:val="FontStyle47"/>
          <w:sz w:val="28"/>
          <w:szCs w:val="28"/>
        </w:rPr>
        <w:t xml:space="preserve"> представлено в блок-схеме (приложение № 2 к регламенту).</w:t>
      </w:r>
    </w:p>
    <w:p w:rsidR="00497CAB" w:rsidRPr="001D322D" w:rsidRDefault="00497CAB" w:rsidP="00497CAB">
      <w:pPr>
        <w:pStyle w:val="Style7"/>
        <w:widowControl/>
        <w:tabs>
          <w:tab w:val="left" w:pos="1354"/>
          <w:tab w:val="left" w:leader="underscore" w:pos="7949"/>
        </w:tabs>
        <w:spacing w:line="240" w:lineRule="auto"/>
        <w:ind w:left="0" w:firstLine="426"/>
        <w:rPr>
          <w:rStyle w:val="FontStyle47"/>
          <w:sz w:val="28"/>
          <w:szCs w:val="28"/>
        </w:rPr>
      </w:pPr>
      <w:r w:rsidRPr="001D322D">
        <w:rPr>
          <w:rStyle w:val="FontStyle47"/>
          <w:sz w:val="28"/>
          <w:szCs w:val="28"/>
        </w:rPr>
        <w:t>Предоставление муниципальной услуги включает в себя следующие административные процедуры:</w:t>
      </w:r>
    </w:p>
    <w:p w:rsidR="00497CAB" w:rsidRPr="001D322D" w:rsidRDefault="00497CAB" w:rsidP="00497CAB">
      <w:pPr>
        <w:pStyle w:val="Style7"/>
        <w:widowControl/>
        <w:numPr>
          <w:ilvl w:val="0"/>
          <w:numId w:val="12"/>
        </w:numPr>
        <w:tabs>
          <w:tab w:val="left" w:pos="1134"/>
          <w:tab w:val="left" w:leader="underscore" w:pos="7949"/>
        </w:tabs>
        <w:spacing w:line="240" w:lineRule="auto"/>
        <w:ind w:left="0" w:firstLine="567"/>
        <w:rPr>
          <w:rStyle w:val="FontStyle47"/>
          <w:sz w:val="28"/>
          <w:szCs w:val="28"/>
        </w:rPr>
      </w:pPr>
      <w:r w:rsidRPr="001D322D">
        <w:rPr>
          <w:rStyle w:val="FontStyle47"/>
          <w:sz w:val="28"/>
          <w:szCs w:val="28"/>
        </w:rPr>
        <w:t>прием и регистрация документов;</w:t>
      </w:r>
    </w:p>
    <w:p w:rsidR="00497CAB" w:rsidRPr="001D322D" w:rsidRDefault="00497CAB" w:rsidP="00497CAB">
      <w:pPr>
        <w:pStyle w:val="Style7"/>
        <w:widowControl/>
        <w:numPr>
          <w:ilvl w:val="0"/>
          <w:numId w:val="12"/>
        </w:numPr>
        <w:tabs>
          <w:tab w:val="left" w:pos="1134"/>
          <w:tab w:val="left" w:leader="underscore" w:pos="7949"/>
        </w:tabs>
        <w:spacing w:line="240" w:lineRule="auto"/>
        <w:ind w:left="0" w:firstLine="567"/>
        <w:rPr>
          <w:rStyle w:val="FontStyle47"/>
          <w:sz w:val="28"/>
          <w:szCs w:val="28"/>
        </w:rPr>
      </w:pPr>
      <w:r w:rsidRPr="001D322D">
        <w:rPr>
          <w:rStyle w:val="FontStyle47"/>
          <w:sz w:val="28"/>
          <w:szCs w:val="28"/>
        </w:rPr>
        <w:t>рассмотрение представленных документов и принятие решения о выдаче ГПЗУ или об отказе в выдаче ГПЗУ;</w:t>
      </w:r>
    </w:p>
    <w:p w:rsidR="00497CAB" w:rsidRPr="001D322D" w:rsidRDefault="00497CAB" w:rsidP="00497CAB">
      <w:pPr>
        <w:pStyle w:val="Style7"/>
        <w:widowControl/>
        <w:numPr>
          <w:ilvl w:val="0"/>
          <w:numId w:val="12"/>
        </w:numPr>
        <w:tabs>
          <w:tab w:val="left" w:pos="1134"/>
          <w:tab w:val="left" w:leader="underscore" w:pos="7949"/>
        </w:tabs>
        <w:spacing w:line="240" w:lineRule="auto"/>
        <w:ind w:left="0" w:firstLine="567"/>
        <w:rPr>
          <w:rStyle w:val="FontStyle47"/>
          <w:sz w:val="28"/>
          <w:szCs w:val="28"/>
        </w:rPr>
      </w:pPr>
      <w:r w:rsidRPr="001D322D">
        <w:rPr>
          <w:rStyle w:val="FontStyle47"/>
          <w:sz w:val="28"/>
          <w:szCs w:val="28"/>
        </w:rPr>
        <w:t>оформление и выдача (направление) документов заявителю.</w:t>
      </w:r>
    </w:p>
    <w:p w:rsidR="00497CAB" w:rsidRPr="001D322D" w:rsidRDefault="00497CAB" w:rsidP="00497CAB">
      <w:pPr>
        <w:pStyle w:val="Style7"/>
        <w:widowControl/>
        <w:numPr>
          <w:ilvl w:val="1"/>
          <w:numId w:val="11"/>
        </w:numPr>
        <w:tabs>
          <w:tab w:val="left" w:pos="1354"/>
          <w:tab w:val="left" w:leader="underscore" w:pos="7949"/>
        </w:tabs>
        <w:spacing w:line="240" w:lineRule="auto"/>
        <w:ind w:left="0" w:firstLine="567"/>
        <w:rPr>
          <w:rStyle w:val="FontStyle47"/>
          <w:sz w:val="28"/>
          <w:szCs w:val="28"/>
        </w:rPr>
      </w:pPr>
      <w:r w:rsidRPr="001D322D">
        <w:rPr>
          <w:rStyle w:val="FontStyle47"/>
          <w:sz w:val="28"/>
          <w:szCs w:val="28"/>
        </w:rPr>
        <w:t>Прием и регистрация документов.</w:t>
      </w:r>
    </w:p>
    <w:p w:rsidR="00497CAB" w:rsidRPr="001D322D" w:rsidRDefault="00497CAB" w:rsidP="00497CAB">
      <w:pPr>
        <w:pStyle w:val="Style7"/>
        <w:widowControl/>
        <w:numPr>
          <w:ilvl w:val="2"/>
          <w:numId w:val="13"/>
        </w:numPr>
        <w:tabs>
          <w:tab w:val="left" w:pos="1354"/>
          <w:tab w:val="left" w:leader="underscore" w:pos="7949"/>
        </w:tabs>
        <w:spacing w:line="240" w:lineRule="auto"/>
        <w:ind w:left="0" w:firstLine="567"/>
        <w:rPr>
          <w:rStyle w:val="FontStyle47"/>
          <w:sz w:val="28"/>
          <w:szCs w:val="28"/>
        </w:rPr>
      </w:pPr>
      <w:r w:rsidRPr="001D322D">
        <w:rPr>
          <w:rStyle w:val="FontStyle47"/>
          <w:sz w:val="28"/>
          <w:szCs w:val="28"/>
        </w:rPr>
        <w:t>Основанием для начала административной процедуры является письменное обращение заявителя в администрацию с приложением документов, предусмотренных пунктом 2.3 регламента.</w:t>
      </w:r>
    </w:p>
    <w:p w:rsidR="00497CAB" w:rsidRPr="00254186" w:rsidRDefault="00497CAB" w:rsidP="00497CAB">
      <w:pPr>
        <w:pStyle w:val="Style7"/>
        <w:widowControl/>
        <w:numPr>
          <w:ilvl w:val="2"/>
          <w:numId w:val="13"/>
        </w:numPr>
        <w:tabs>
          <w:tab w:val="left" w:pos="1354"/>
          <w:tab w:val="left" w:leader="underscore" w:pos="7949"/>
        </w:tabs>
        <w:spacing w:line="240" w:lineRule="auto"/>
        <w:ind w:left="0" w:firstLine="567"/>
        <w:rPr>
          <w:rFonts w:ascii="Times New Roman" w:hAnsi="Times New Roman" w:cs="Times New Roman"/>
          <w:color w:val="800000"/>
          <w:sz w:val="28"/>
          <w:szCs w:val="28"/>
        </w:rPr>
      </w:pPr>
      <w:r w:rsidRPr="00254186">
        <w:rPr>
          <w:rStyle w:val="FontStyle47"/>
          <w:color w:val="800000"/>
          <w:sz w:val="28"/>
          <w:szCs w:val="28"/>
        </w:rPr>
        <w:t>Прием заявителей для приема и регистрации док</w:t>
      </w:r>
      <w:r>
        <w:rPr>
          <w:rStyle w:val="FontStyle47"/>
          <w:color w:val="800000"/>
          <w:sz w:val="28"/>
          <w:szCs w:val="28"/>
        </w:rPr>
        <w:t>ументов осуществляется согласно п. 2.1.1. настоящего регламента</w:t>
      </w:r>
      <w:r w:rsidRPr="00254186">
        <w:rPr>
          <w:rFonts w:ascii="Times New Roman" w:hAnsi="Times New Roman" w:cs="Times New Roman"/>
          <w:color w:val="800000"/>
          <w:sz w:val="28"/>
          <w:szCs w:val="28"/>
        </w:rPr>
        <w:t>.</w:t>
      </w:r>
    </w:p>
    <w:p w:rsidR="00497CAB" w:rsidRPr="001D322D" w:rsidRDefault="00497CAB" w:rsidP="00497CAB">
      <w:pPr>
        <w:pStyle w:val="Style7"/>
        <w:widowControl/>
        <w:numPr>
          <w:ilvl w:val="2"/>
          <w:numId w:val="13"/>
        </w:numPr>
        <w:tabs>
          <w:tab w:val="left" w:pos="1354"/>
          <w:tab w:val="left" w:leader="underscore" w:pos="7949"/>
        </w:tabs>
        <w:spacing w:line="240" w:lineRule="auto"/>
        <w:ind w:left="0" w:firstLine="567"/>
        <w:rPr>
          <w:rStyle w:val="FontStyle47"/>
          <w:sz w:val="28"/>
          <w:szCs w:val="28"/>
        </w:rPr>
      </w:pPr>
      <w:r w:rsidRPr="001D322D">
        <w:rPr>
          <w:rFonts w:ascii="Times New Roman" w:hAnsi="Times New Roman" w:cs="Times New Roman"/>
          <w:color w:val="000000"/>
          <w:sz w:val="28"/>
          <w:szCs w:val="28"/>
        </w:rPr>
        <w:t xml:space="preserve"> </w:t>
      </w:r>
      <w:r w:rsidRPr="001D322D">
        <w:rPr>
          <w:rStyle w:val="FontStyle47"/>
          <w:sz w:val="28"/>
          <w:szCs w:val="28"/>
        </w:rPr>
        <w:t>Документы подаются на имя главы администрации (далее - глава администрации).</w:t>
      </w:r>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В ходе приема документов ответственный специалист осуществляет проверку представленных документов:</w:t>
      </w:r>
    </w:p>
    <w:p w:rsidR="00497CAB" w:rsidRPr="001D322D" w:rsidRDefault="00497CAB" w:rsidP="00497CAB">
      <w:pPr>
        <w:pStyle w:val="Style7"/>
        <w:widowControl/>
        <w:numPr>
          <w:ilvl w:val="8"/>
          <w:numId w:val="28"/>
        </w:numPr>
        <w:tabs>
          <w:tab w:val="left" w:pos="993"/>
          <w:tab w:val="left" w:leader="underscore" w:pos="7949"/>
        </w:tabs>
        <w:spacing w:line="240" w:lineRule="auto"/>
        <w:ind w:left="0" w:firstLine="567"/>
        <w:rPr>
          <w:rStyle w:val="FontStyle47"/>
          <w:sz w:val="28"/>
          <w:szCs w:val="28"/>
        </w:rPr>
      </w:pPr>
      <w:r w:rsidRPr="001D322D">
        <w:rPr>
          <w:rStyle w:val="FontStyle47"/>
          <w:sz w:val="28"/>
          <w:szCs w:val="28"/>
        </w:rPr>
        <w:t>на правильность заполнения формы Заявления;</w:t>
      </w:r>
    </w:p>
    <w:p w:rsidR="00497CAB" w:rsidRPr="001D322D" w:rsidRDefault="00497CAB" w:rsidP="00497CAB">
      <w:pPr>
        <w:pStyle w:val="Style7"/>
        <w:widowControl/>
        <w:numPr>
          <w:ilvl w:val="0"/>
          <w:numId w:val="28"/>
        </w:numPr>
        <w:tabs>
          <w:tab w:val="left" w:pos="993"/>
          <w:tab w:val="left" w:leader="underscore" w:pos="7949"/>
        </w:tabs>
        <w:spacing w:line="240" w:lineRule="auto"/>
        <w:ind w:left="0" w:firstLine="567"/>
        <w:rPr>
          <w:rStyle w:val="FontStyle47"/>
          <w:sz w:val="28"/>
          <w:szCs w:val="28"/>
        </w:rPr>
      </w:pPr>
      <w:r w:rsidRPr="001D322D">
        <w:rPr>
          <w:rStyle w:val="FontStyle47"/>
          <w:sz w:val="28"/>
          <w:szCs w:val="28"/>
        </w:rPr>
        <w:lastRenderedPageBreak/>
        <w:t>на наличие прилагаемых к Заявлению документов и соответствия копий документов предоставленным подлинникам.</w:t>
      </w:r>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Style w:val="FontStyle47"/>
          <w:sz w:val="28"/>
          <w:szCs w:val="28"/>
        </w:rPr>
      </w:pPr>
      <w:proofErr w:type="gramStart"/>
      <w:r w:rsidRPr="001D322D">
        <w:rPr>
          <w:rStyle w:val="FontStyle47"/>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и предлагает принять меры по их устранению.</w:t>
      </w:r>
      <w:proofErr w:type="gramEnd"/>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После проверки заявления и приложенных к нему документов, заявитель передает его для регистрации секретарю.</w:t>
      </w:r>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Регистрация документов осуществляется секретарем,  в день поступления документов с последующим представлением главе администрации.</w:t>
      </w:r>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 xml:space="preserve">Сформированный пакет документов с резолюцией, проставленной на заявлении главой администрации, поступает на исполнение ответственному специалисту. </w:t>
      </w:r>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 xml:space="preserve">В случае направления документов указанных в п.2.3. настоящего регламента почтовым отправлением копии документов, указанных в п. 2.3 регламента,  </w:t>
      </w:r>
      <w:proofErr w:type="gramStart"/>
      <w:r w:rsidRPr="001D322D">
        <w:rPr>
          <w:rStyle w:val="FontStyle47"/>
          <w:sz w:val="28"/>
          <w:szCs w:val="28"/>
        </w:rPr>
        <w:t>должны быль нотариально заверены</w:t>
      </w:r>
      <w:proofErr w:type="gramEnd"/>
      <w:r w:rsidRPr="001D322D">
        <w:rPr>
          <w:rStyle w:val="FontStyle47"/>
          <w:sz w:val="28"/>
          <w:szCs w:val="28"/>
        </w:rPr>
        <w:t>. Регистрация документов и их дальнейшее движение производится в соответствии с п. 3.2.6,  3.2.7 и 3.2.10. регламента.</w:t>
      </w:r>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Style w:val="FontStyle47"/>
          <w:sz w:val="28"/>
          <w:szCs w:val="28"/>
        </w:rPr>
      </w:pPr>
      <w:r w:rsidRPr="001D322D">
        <w:rPr>
          <w:rStyle w:val="FontStyle47"/>
          <w:sz w:val="28"/>
          <w:szCs w:val="28"/>
        </w:rPr>
        <w:t>Максимальный срок исполнения данной административной процедуры составляет два дня со дня регистрации поступившего заявления, а в случае не предоставления документов указанных в п. 3.2.10  регламента срок исполнения данной процедуры увеличивается на количество дней, необходимых для подготовки запроса о предоставлении недостающих документов и поступления ответа на указанный запрос.</w:t>
      </w:r>
    </w:p>
    <w:p w:rsidR="00497CAB" w:rsidRPr="001D322D" w:rsidRDefault="00497CAB" w:rsidP="00497CAB">
      <w:pPr>
        <w:pStyle w:val="Style7"/>
        <w:widowControl/>
        <w:numPr>
          <w:ilvl w:val="2"/>
          <w:numId w:val="13"/>
        </w:numPr>
        <w:tabs>
          <w:tab w:val="left" w:pos="1418"/>
          <w:tab w:val="left" w:leader="underscore" w:pos="7949"/>
        </w:tabs>
        <w:spacing w:line="240" w:lineRule="auto"/>
        <w:ind w:left="0" w:firstLine="567"/>
        <w:rPr>
          <w:rFonts w:ascii="Times New Roman" w:hAnsi="Times New Roman" w:cs="Times New Roman"/>
          <w:sz w:val="28"/>
          <w:szCs w:val="28"/>
        </w:rPr>
      </w:pPr>
      <w:proofErr w:type="gramStart"/>
      <w:r w:rsidRPr="001D322D">
        <w:rPr>
          <w:rStyle w:val="FontStyle47"/>
          <w:sz w:val="28"/>
          <w:szCs w:val="28"/>
        </w:rPr>
        <w:t>В случае не предоставления заявителем документов</w:t>
      </w:r>
      <w:r w:rsidRPr="001D322D">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5" w:history="1">
        <w:r w:rsidRPr="001D322D">
          <w:rPr>
            <w:rFonts w:ascii="Times New Roman" w:hAnsi="Times New Roman" w:cs="Times New Roman"/>
            <w:sz w:val="28"/>
            <w:szCs w:val="28"/>
          </w:rPr>
          <w:t>актами</w:t>
        </w:r>
      </w:hyperlink>
      <w:r w:rsidRPr="001D322D">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D322D">
        <w:rPr>
          <w:rFonts w:ascii="Times New Roman" w:hAnsi="Times New Roman" w:cs="Times New Roman"/>
          <w:sz w:val="28"/>
          <w:szCs w:val="28"/>
        </w:rPr>
        <w:t xml:space="preserve">, </w:t>
      </w:r>
      <w:proofErr w:type="gramStart"/>
      <w:r w:rsidRPr="001D322D">
        <w:rPr>
          <w:rFonts w:ascii="Times New Roman" w:hAnsi="Times New Roman" w:cs="Times New Roman"/>
          <w:sz w:val="28"/>
          <w:szCs w:val="28"/>
        </w:rPr>
        <w:t xml:space="preserve">включенных в определенный </w:t>
      </w:r>
      <w:hyperlink r:id="rId6" w:history="1">
        <w:r w:rsidRPr="001D322D">
          <w:rPr>
            <w:rFonts w:ascii="Times New Roman" w:hAnsi="Times New Roman" w:cs="Times New Roman"/>
            <w:sz w:val="28"/>
            <w:szCs w:val="28"/>
          </w:rPr>
          <w:t>частью 6</w:t>
        </w:r>
      </w:hyperlink>
      <w:r w:rsidRPr="001D322D">
        <w:rPr>
          <w:rFonts w:ascii="Times New Roman" w:hAnsi="Times New Roman" w:cs="Times New Roman"/>
          <w:sz w:val="28"/>
          <w:szCs w:val="28"/>
        </w:rPr>
        <w:t xml:space="preserve"> 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по собственной инициативе, ответственный специалист:</w:t>
      </w:r>
      <w:proofErr w:type="gramEnd"/>
    </w:p>
    <w:p w:rsidR="00497CAB" w:rsidRPr="001D322D" w:rsidRDefault="00497CAB" w:rsidP="00497CAB">
      <w:pPr>
        <w:pStyle w:val="Style7"/>
        <w:widowControl/>
        <w:numPr>
          <w:ilvl w:val="0"/>
          <w:numId w:val="27"/>
        </w:numPr>
        <w:tabs>
          <w:tab w:val="left" w:pos="993"/>
          <w:tab w:val="left" w:leader="underscore" w:pos="7949"/>
        </w:tabs>
        <w:spacing w:line="240" w:lineRule="auto"/>
        <w:ind w:left="0" w:firstLine="567"/>
        <w:rPr>
          <w:rStyle w:val="FontStyle47"/>
          <w:sz w:val="28"/>
          <w:szCs w:val="28"/>
        </w:rPr>
      </w:pPr>
      <w:r w:rsidRPr="001D322D">
        <w:rPr>
          <w:rStyle w:val="FontStyle47"/>
          <w:sz w:val="28"/>
          <w:szCs w:val="28"/>
        </w:rPr>
        <w:t>делает отметку на заявлении, о том какие документы не предоставлены заявителем, и передает предоставленный заявителем пакет документов для регистрации секретарю;</w:t>
      </w:r>
    </w:p>
    <w:p w:rsidR="00497CAB" w:rsidRPr="001D322D" w:rsidRDefault="00497CAB" w:rsidP="00497CA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sz w:val="28"/>
          <w:szCs w:val="28"/>
        </w:rPr>
      </w:pPr>
      <w:r w:rsidRPr="001D322D">
        <w:rPr>
          <w:rStyle w:val="FontStyle47"/>
          <w:sz w:val="28"/>
          <w:szCs w:val="28"/>
        </w:rPr>
        <w:lastRenderedPageBreak/>
        <w:t xml:space="preserve">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взаимодействия) запросы в органы, </w:t>
      </w:r>
      <w:r w:rsidRPr="001D322D">
        <w:rPr>
          <w:rFonts w:ascii="Times New Roman" w:hAnsi="Times New Roman" w:cs="Times New Roman"/>
          <w:sz w:val="28"/>
          <w:szCs w:val="28"/>
        </w:rPr>
        <w:t>предоставляющие государственные (муниципальные) услуги, в зависимости от отсутствующих в предоставленном заявителем пакете документов;</w:t>
      </w:r>
    </w:p>
    <w:p w:rsidR="00497CAB" w:rsidRPr="001D322D" w:rsidRDefault="00497CAB" w:rsidP="00497CA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sz w:val="28"/>
          <w:szCs w:val="28"/>
        </w:rPr>
      </w:pPr>
      <w:proofErr w:type="gramStart"/>
      <w:r w:rsidRPr="001D322D">
        <w:rPr>
          <w:rFonts w:ascii="Times New Roman" w:hAnsi="Times New Roman" w:cs="Times New Roman"/>
          <w:sz w:val="28"/>
          <w:szCs w:val="28"/>
        </w:rPr>
        <w:t>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97CAB" w:rsidRPr="001D322D" w:rsidRDefault="00497CAB" w:rsidP="00497CA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подготовленный ответ на запрос направляется в адрес администрации почтовым отправлением;</w:t>
      </w:r>
    </w:p>
    <w:p w:rsidR="00497CAB" w:rsidRPr="001D322D" w:rsidRDefault="00497CAB" w:rsidP="00497CAB">
      <w:pPr>
        <w:pStyle w:val="Style7"/>
        <w:widowControl/>
        <w:numPr>
          <w:ilvl w:val="0"/>
          <w:numId w:val="27"/>
        </w:numPr>
        <w:tabs>
          <w:tab w:val="left" w:pos="993"/>
          <w:tab w:val="left" w:leader="underscore" w:pos="7949"/>
        </w:tabs>
        <w:spacing w:line="240" w:lineRule="auto"/>
        <w:ind w:left="0" w:firstLine="567"/>
        <w:rPr>
          <w:rFonts w:ascii="Times New Roman" w:hAnsi="Times New Roman" w:cs="Times New Roman"/>
          <w:sz w:val="28"/>
          <w:szCs w:val="28"/>
        </w:rPr>
      </w:pPr>
      <w:r w:rsidRPr="001D322D">
        <w:rPr>
          <w:rFonts w:ascii="Times New Roman" w:hAnsi="Times New Roman" w:cs="Times New Roman"/>
          <w:sz w:val="28"/>
          <w:szCs w:val="28"/>
        </w:rPr>
        <w:t>после получения ответов на запросы секретарь в течение 1 рабочего дня регистрирует поступивший запрос с последующим представлением главе администрации;</w:t>
      </w:r>
    </w:p>
    <w:p w:rsidR="00497CAB" w:rsidRPr="001D322D" w:rsidRDefault="00497CAB" w:rsidP="00497CAB">
      <w:pPr>
        <w:pStyle w:val="Style7"/>
        <w:widowControl/>
        <w:numPr>
          <w:ilvl w:val="0"/>
          <w:numId w:val="27"/>
        </w:numPr>
        <w:tabs>
          <w:tab w:val="left" w:pos="993"/>
          <w:tab w:val="left" w:leader="underscore" w:pos="7949"/>
        </w:tabs>
        <w:spacing w:line="240" w:lineRule="auto"/>
        <w:ind w:left="0" w:firstLine="567"/>
        <w:rPr>
          <w:rStyle w:val="FontStyle47"/>
          <w:sz w:val="28"/>
          <w:szCs w:val="28"/>
        </w:rPr>
      </w:pPr>
      <w:r w:rsidRPr="001D322D">
        <w:rPr>
          <w:rStyle w:val="FontStyle47"/>
          <w:sz w:val="28"/>
          <w:szCs w:val="28"/>
        </w:rPr>
        <w:t>пакет документов с резолюцией, проставленной на заявлении главой администрации, поступает на исполнение.</w:t>
      </w:r>
    </w:p>
    <w:p w:rsidR="00497CAB" w:rsidRPr="001D322D" w:rsidRDefault="00497CAB" w:rsidP="00497CAB">
      <w:pPr>
        <w:pStyle w:val="Style7"/>
        <w:widowControl/>
        <w:numPr>
          <w:ilvl w:val="1"/>
          <w:numId w:val="11"/>
        </w:numPr>
        <w:tabs>
          <w:tab w:val="left" w:pos="854"/>
        </w:tabs>
        <w:spacing w:line="240" w:lineRule="auto"/>
        <w:ind w:left="0" w:firstLine="567"/>
        <w:rPr>
          <w:rStyle w:val="FontStyle47"/>
          <w:sz w:val="28"/>
          <w:szCs w:val="28"/>
        </w:rPr>
      </w:pPr>
      <w:r w:rsidRPr="001D322D">
        <w:rPr>
          <w:rStyle w:val="FontStyle47"/>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497CAB" w:rsidRPr="001D322D" w:rsidRDefault="00497CAB" w:rsidP="00497CAB">
      <w:pPr>
        <w:pStyle w:val="Style7"/>
        <w:widowControl/>
        <w:numPr>
          <w:ilvl w:val="2"/>
          <w:numId w:val="14"/>
        </w:numPr>
        <w:tabs>
          <w:tab w:val="left" w:pos="854"/>
        </w:tabs>
        <w:spacing w:line="240" w:lineRule="auto"/>
        <w:ind w:left="0" w:firstLine="567"/>
        <w:rPr>
          <w:rStyle w:val="FontStyle47"/>
          <w:sz w:val="28"/>
          <w:szCs w:val="28"/>
        </w:rPr>
      </w:pPr>
      <w:r w:rsidRPr="001D322D">
        <w:rPr>
          <w:rStyle w:val="FontStyle47"/>
          <w:sz w:val="28"/>
          <w:szCs w:val="28"/>
        </w:rPr>
        <w:t>Основанием для начала административной процедуры является поступление заявления и документов, предусмотренных п. 2.3 регламента, специалисту.</w:t>
      </w:r>
    </w:p>
    <w:p w:rsidR="00497CAB" w:rsidRPr="001D322D" w:rsidRDefault="00497CAB" w:rsidP="00497CAB">
      <w:pPr>
        <w:pStyle w:val="Style7"/>
        <w:widowControl/>
        <w:numPr>
          <w:ilvl w:val="2"/>
          <w:numId w:val="14"/>
        </w:numPr>
        <w:tabs>
          <w:tab w:val="left" w:pos="854"/>
        </w:tabs>
        <w:spacing w:line="240" w:lineRule="auto"/>
        <w:ind w:left="0" w:firstLine="567"/>
        <w:rPr>
          <w:rStyle w:val="FontStyle47"/>
          <w:sz w:val="28"/>
          <w:szCs w:val="28"/>
        </w:rPr>
      </w:pPr>
      <w:r w:rsidRPr="001D322D">
        <w:rPr>
          <w:rStyle w:val="FontStyle47"/>
          <w:sz w:val="28"/>
          <w:szCs w:val="28"/>
        </w:rPr>
        <w:t xml:space="preserve"> В день поступления заявления и документов, предусмотренных п. 2.3 регламента специалистом осуществляется проверка на наличие документов, предусмотренных п. 2.3 регламента.</w:t>
      </w:r>
    </w:p>
    <w:p w:rsidR="00497CAB" w:rsidRPr="001D322D" w:rsidRDefault="00497CAB" w:rsidP="00497CAB">
      <w:pPr>
        <w:pStyle w:val="Style7"/>
        <w:widowControl/>
        <w:numPr>
          <w:ilvl w:val="2"/>
          <w:numId w:val="14"/>
        </w:numPr>
        <w:tabs>
          <w:tab w:val="left" w:pos="854"/>
        </w:tabs>
        <w:spacing w:line="240" w:lineRule="auto"/>
        <w:ind w:left="0" w:firstLine="567"/>
        <w:rPr>
          <w:rStyle w:val="FontStyle47"/>
          <w:sz w:val="28"/>
          <w:szCs w:val="28"/>
        </w:rPr>
      </w:pPr>
      <w:r w:rsidRPr="001D322D">
        <w:rPr>
          <w:rStyle w:val="FontStyle47"/>
          <w:sz w:val="28"/>
          <w:szCs w:val="28"/>
        </w:rPr>
        <w:t xml:space="preserve">В случае представления документов, предусмотренных пунктом 2.3 регламента не в полном объеме, а также при наличии оснований, предусмотренных п. 2.4 регламента, специалист консультирует заявителя лично, либо по телефону по перечню представленных документов и предлагает заявителю в течение десяти дней представить документы, предусмотренные пунктом 2.3 регламента, в полном объеме. </w:t>
      </w:r>
    </w:p>
    <w:p w:rsidR="00497CAB" w:rsidRPr="001D322D" w:rsidRDefault="00497CAB" w:rsidP="00497CAB">
      <w:pPr>
        <w:pStyle w:val="Style7"/>
        <w:widowControl/>
        <w:numPr>
          <w:ilvl w:val="2"/>
          <w:numId w:val="14"/>
        </w:numPr>
        <w:tabs>
          <w:tab w:val="left" w:pos="854"/>
        </w:tabs>
        <w:spacing w:line="240" w:lineRule="auto"/>
        <w:ind w:left="0" w:firstLine="567"/>
        <w:rPr>
          <w:rStyle w:val="FontStyle47"/>
          <w:sz w:val="28"/>
          <w:szCs w:val="28"/>
        </w:rPr>
      </w:pPr>
      <w:r w:rsidRPr="001D322D">
        <w:rPr>
          <w:rStyle w:val="FontStyle47"/>
          <w:sz w:val="28"/>
          <w:szCs w:val="28"/>
        </w:rPr>
        <w:t>Если по истечении указанного срока заявителем документы не представлены, специалист осуществляет подготовку уведомления об отказе в предоставлении муниципальной услуги с указанием причин отказа, которое подписывается главой администрации, и направляет его заявителю.</w:t>
      </w:r>
    </w:p>
    <w:p w:rsidR="00497CAB" w:rsidRPr="001D322D" w:rsidRDefault="00497CAB" w:rsidP="00497CAB">
      <w:pPr>
        <w:pStyle w:val="Style7"/>
        <w:widowControl/>
        <w:numPr>
          <w:ilvl w:val="2"/>
          <w:numId w:val="14"/>
        </w:numPr>
        <w:tabs>
          <w:tab w:val="left" w:pos="854"/>
        </w:tabs>
        <w:spacing w:line="240" w:lineRule="auto"/>
        <w:ind w:left="0" w:firstLine="567"/>
        <w:rPr>
          <w:rStyle w:val="FontStyle47"/>
          <w:sz w:val="28"/>
          <w:szCs w:val="28"/>
        </w:rPr>
      </w:pPr>
      <w:r w:rsidRPr="001D322D">
        <w:rPr>
          <w:rStyle w:val="FontStyle47"/>
          <w:sz w:val="28"/>
          <w:szCs w:val="28"/>
        </w:rPr>
        <w:t xml:space="preserve"> В случае представления документов, предусмотренных п. 2.3 регламента в полном объеме, а также при отсутствии оснований, предусмотренных пунктом 2.4 регламента, сформированный пакет направляется специалисту для подготовки ГПЗУ и постановления Главы </w:t>
      </w:r>
      <w:r w:rsidRPr="001D322D">
        <w:rPr>
          <w:rStyle w:val="FontStyle47"/>
          <w:sz w:val="28"/>
          <w:szCs w:val="28"/>
        </w:rPr>
        <w:lastRenderedPageBreak/>
        <w:t>Карлукского сельского поселения об утверждении градостроительного плана земельного участка.</w:t>
      </w:r>
    </w:p>
    <w:p w:rsidR="00497CAB" w:rsidRPr="001D322D" w:rsidRDefault="00497CAB" w:rsidP="00497CAB">
      <w:pPr>
        <w:pStyle w:val="Style7"/>
        <w:widowControl/>
        <w:numPr>
          <w:ilvl w:val="2"/>
          <w:numId w:val="14"/>
        </w:numPr>
        <w:tabs>
          <w:tab w:val="left" w:pos="854"/>
        </w:tabs>
        <w:spacing w:line="240" w:lineRule="auto"/>
        <w:ind w:left="0" w:firstLine="567"/>
        <w:rPr>
          <w:rStyle w:val="FontStyle47"/>
          <w:sz w:val="28"/>
          <w:szCs w:val="28"/>
        </w:rPr>
      </w:pPr>
      <w:r w:rsidRPr="001D322D">
        <w:rPr>
          <w:rStyle w:val="FontStyle47"/>
          <w:sz w:val="28"/>
          <w:szCs w:val="28"/>
        </w:rPr>
        <w:t>Максимальный срок исполнения данной административной процедуры составляет 13 дней с момента поступления сформированного пакета документов специалисту.</w:t>
      </w:r>
    </w:p>
    <w:p w:rsidR="00497CAB" w:rsidRPr="001D322D" w:rsidRDefault="00497CAB" w:rsidP="00497CAB">
      <w:pPr>
        <w:pStyle w:val="Style7"/>
        <w:widowControl/>
        <w:numPr>
          <w:ilvl w:val="1"/>
          <w:numId w:val="14"/>
        </w:numPr>
        <w:tabs>
          <w:tab w:val="left" w:pos="1354"/>
        </w:tabs>
        <w:spacing w:line="240" w:lineRule="auto"/>
        <w:ind w:hanging="1280"/>
        <w:rPr>
          <w:rStyle w:val="FontStyle47"/>
          <w:sz w:val="28"/>
          <w:szCs w:val="28"/>
        </w:rPr>
      </w:pPr>
      <w:r w:rsidRPr="001D322D">
        <w:rPr>
          <w:rStyle w:val="FontStyle47"/>
          <w:sz w:val="28"/>
          <w:szCs w:val="28"/>
        </w:rPr>
        <w:t>Оформление и выдача (направление) документов заявителю.</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47"/>
          <w:sz w:val="28"/>
          <w:szCs w:val="28"/>
        </w:rPr>
      </w:pPr>
      <w:r w:rsidRPr="001D322D">
        <w:rPr>
          <w:rStyle w:val="FontStyle47"/>
          <w:sz w:val="28"/>
          <w:szCs w:val="28"/>
        </w:rPr>
        <w:t xml:space="preserve">Основанием для начала административной процедуры является поступление заявления и прилагаемых документов, предусмотренных </w:t>
      </w:r>
      <w:proofErr w:type="spellStart"/>
      <w:proofErr w:type="gramStart"/>
      <w:r w:rsidRPr="001D322D">
        <w:rPr>
          <w:rStyle w:val="FontStyle47"/>
          <w:sz w:val="28"/>
          <w:szCs w:val="28"/>
        </w:rPr>
        <w:t>п</w:t>
      </w:r>
      <w:proofErr w:type="spellEnd"/>
      <w:proofErr w:type="gramEnd"/>
      <w:r w:rsidRPr="001D322D">
        <w:rPr>
          <w:rStyle w:val="FontStyle47"/>
          <w:sz w:val="28"/>
          <w:szCs w:val="28"/>
        </w:rPr>
        <w:t xml:space="preserve"> 2.3 регламента, специалисту.</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47"/>
          <w:sz w:val="28"/>
          <w:szCs w:val="28"/>
        </w:rPr>
      </w:pPr>
      <w:r w:rsidRPr="001D322D">
        <w:rPr>
          <w:rStyle w:val="FontStyle47"/>
          <w:sz w:val="28"/>
          <w:szCs w:val="28"/>
        </w:rPr>
        <w:t>Специалист готовит ГПЗУ и постановление об утверждении ГПЗУ, либо уведомление об отказе в выдаче ГПЗУ с указанием причин отказа.</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47"/>
          <w:sz w:val="28"/>
          <w:szCs w:val="28"/>
        </w:rPr>
      </w:pPr>
      <w:proofErr w:type="gramStart"/>
      <w:r w:rsidRPr="001D322D">
        <w:rPr>
          <w:rStyle w:val="FontStyle47"/>
          <w:sz w:val="28"/>
          <w:szCs w:val="28"/>
        </w:rPr>
        <w:t>Согласованный</w:t>
      </w:r>
      <w:proofErr w:type="gramEnd"/>
      <w:r w:rsidRPr="001D322D">
        <w:rPr>
          <w:rStyle w:val="FontStyle47"/>
          <w:sz w:val="28"/>
          <w:szCs w:val="28"/>
        </w:rPr>
        <w:t xml:space="preserve"> ГПЗУ, либо уведомление об отказе в предоставлении муниципальной услуги подписываются главой администрации.</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47"/>
          <w:sz w:val="28"/>
          <w:szCs w:val="28"/>
        </w:rPr>
      </w:pPr>
      <w:r w:rsidRPr="001D322D">
        <w:rPr>
          <w:rStyle w:val="FontStyle47"/>
          <w:sz w:val="28"/>
          <w:szCs w:val="28"/>
        </w:rPr>
        <w:t xml:space="preserve">Согласование постановления об утверждении ГПЗУ осуществляется </w:t>
      </w:r>
      <w:proofErr w:type="gramStart"/>
      <w:r w:rsidRPr="001D322D">
        <w:rPr>
          <w:rStyle w:val="FontStyle47"/>
          <w:sz w:val="28"/>
          <w:szCs w:val="28"/>
        </w:rPr>
        <w:t>в соответствии с Инструкцией по работе</w:t>
      </w:r>
      <w:r w:rsidRPr="001D322D">
        <w:rPr>
          <w:rStyle w:val="FontStyle47"/>
          <w:b/>
          <w:sz w:val="28"/>
          <w:szCs w:val="28"/>
        </w:rPr>
        <w:t xml:space="preserve"> </w:t>
      </w:r>
      <w:r w:rsidRPr="001D322D">
        <w:rPr>
          <w:rStyle w:val="FontStyle47"/>
          <w:sz w:val="28"/>
          <w:szCs w:val="28"/>
        </w:rPr>
        <w:t>с документами в администрации</w:t>
      </w:r>
      <w:proofErr w:type="gramEnd"/>
      <w:r w:rsidRPr="001D322D">
        <w:rPr>
          <w:rStyle w:val="FontStyle47"/>
          <w:sz w:val="28"/>
          <w:szCs w:val="28"/>
        </w:rPr>
        <w:t xml:space="preserve"> Карлукского сельского поселения.</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47"/>
          <w:sz w:val="28"/>
          <w:szCs w:val="28"/>
        </w:rPr>
      </w:pPr>
      <w:proofErr w:type="gramStart"/>
      <w:r w:rsidRPr="001D322D">
        <w:rPr>
          <w:rStyle w:val="FontStyle47"/>
          <w:sz w:val="28"/>
          <w:szCs w:val="28"/>
        </w:rPr>
        <w:t>Специалист не позднее трёх рабочих дней со дня подписания постановления об утверждении ГПЗУ или уведомления об отказе в выдаче ГПЗУ посредством телефонной связи уведомляет заявителя о результате предоставления муниципальной услуги, а также о необходимости получения ГПЗУ и постановления об утверждении ГПЗУ, или уведомления об отказе в выдаче ГПЗУ в течение трёх дней.</w:t>
      </w:r>
      <w:proofErr w:type="gramEnd"/>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50"/>
          <w:sz w:val="28"/>
          <w:szCs w:val="28"/>
        </w:rPr>
      </w:pPr>
      <w:r w:rsidRPr="001D322D">
        <w:rPr>
          <w:rStyle w:val="FontStyle50"/>
          <w:sz w:val="28"/>
          <w:szCs w:val="28"/>
        </w:rPr>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50"/>
          <w:sz w:val="28"/>
          <w:szCs w:val="28"/>
        </w:rPr>
      </w:pPr>
      <w:r w:rsidRPr="001D322D">
        <w:rPr>
          <w:rStyle w:val="FontStyle50"/>
          <w:sz w:val="28"/>
          <w:szCs w:val="28"/>
        </w:rPr>
        <w:t>При получении результата предоставления муниципальной услуги заявитель или его представитель в журнале входящей и исходящей корреспонденции ставит подпись и дату получения документа.</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50"/>
          <w:sz w:val="28"/>
          <w:szCs w:val="28"/>
        </w:rPr>
      </w:pPr>
      <w:proofErr w:type="gramStart"/>
      <w:r w:rsidRPr="001D322D">
        <w:rPr>
          <w:rStyle w:val="FontStyle50"/>
          <w:sz w:val="28"/>
          <w:szCs w:val="28"/>
        </w:rPr>
        <w:t>В случае неявки заявителя в течение времени, указанного специалистом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трёх дней с даты получения специалистом отдела результата предоставления муниципальной услуги, ГПЗУ с постановлением о его утверждении или уведомление об отказе в выдаче ГПЗУ направляются специалистом заявителю по почте заказным письмом с</w:t>
      </w:r>
      <w:proofErr w:type="gramEnd"/>
      <w:r w:rsidRPr="001D322D">
        <w:rPr>
          <w:rStyle w:val="FontStyle50"/>
          <w:sz w:val="28"/>
          <w:szCs w:val="28"/>
        </w:rPr>
        <w:t xml:space="preserve"> уведомлением о вручении.</w:t>
      </w:r>
    </w:p>
    <w:p w:rsidR="00497CAB" w:rsidRPr="001D322D" w:rsidRDefault="00497CAB" w:rsidP="00497CAB">
      <w:pPr>
        <w:pStyle w:val="Style7"/>
        <w:widowControl/>
        <w:numPr>
          <w:ilvl w:val="2"/>
          <w:numId w:val="14"/>
        </w:numPr>
        <w:tabs>
          <w:tab w:val="left" w:pos="0"/>
          <w:tab w:val="left" w:pos="1418"/>
        </w:tabs>
        <w:spacing w:line="240" w:lineRule="auto"/>
        <w:ind w:left="0" w:firstLine="567"/>
        <w:rPr>
          <w:rStyle w:val="FontStyle50"/>
          <w:sz w:val="28"/>
          <w:szCs w:val="28"/>
        </w:rPr>
      </w:pPr>
      <w:r w:rsidRPr="001D322D">
        <w:rPr>
          <w:rStyle w:val="FontStyle50"/>
          <w:sz w:val="28"/>
          <w:szCs w:val="28"/>
        </w:rPr>
        <w:t xml:space="preserve">Максимальный срок исполнения данной административной процедуры составляет 15 дней со дня принятия решения о выдаче ГПЗУ или об отказе выдаче ГПЗУ. </w:t>
      </w:r>
    </w:p>
    <w:p w:rsidR="00497CAB" w:rsidRPr="001D322D" w:rsidRDefault="00497CAB" w:rsidP="00497CAB">
      <w:pPr>
        <w:pStyle w:val="Style7"/>
        <w:widowControl/>
        <w:tabs>
          <w:tab w:val="left" w:pos="0"/>
          <w:tab w:val="left" w:pos="1418"/>
        </w:tabs>
        <w:spacing w:line="240" w:lineRule="auto"/>
        <w:ind w:left="0" w:firstLine="0"/>
        <w:rPr>
          <w:rStyle w:val="FontStyle47"/>
          <w:sz w:val="28"/>
          <w:szCs w:val="28"/>
        </w:rPr>
      </w:pPr>
    </w:p>
    <w:p w:rsidR="00497CAB" w:rsidRPr="001D322D" w:rsidRDefault="00497CAB" w:rsidP="00497CAB">
      <w:pPr>
        <w:pStyle w:val="Style23"/>
        <w:widowControl/>
        <w:numPr>
          <w:ilvl w:val="0"/>
          <w:numId w:val="11"/>
        </w:numPr>
        <w:spacing w:line="240" w:lineRule="auto"/>
        <w:ind w:left="1211"/>
        <w:rPr>
          <w:rStyle w:val="FontStyle47"/>
          <w:b/>
          <w:bCs/>
          <w:sz w:val="28"/>
          <w:szCs w:val="28"/>
        </w:rPr>
      </w:pPr>
      <w:r w:rsidRPr="001D322D">
        <w:rPr>
          <w:rStyle w:val="FontStyle47"/>
          <w:b/>
          <w:bCs/>
          <w:sz w:val="28"/>
          <w:szCs w:val="28"/>
        </w:rPr>
        <w:t xml:space="preserve">Порядок </w:t>
      </w:r>
      <w:r w:rsidRPr="001D322D">
        <w:rPr>
          <w:rStyle w:val="FontStyle48"/>
          <w:bCs w:val="0"/>
          <w:sz w:val="28"/>
          <w:szCs w:val="28"/>
        </w:rPr>
        <w:t>и</w:t>
      </w:r>
      <w:r w:rsidRPr="001D322D">
        <w:rPr>
          <w:rStyle w:val="FontStyle48"/>
          <w:b w:val="0"/>
          <w:bCs w:val="0"/>
          <w:sz w:val="28"/>
          <w:szCs w:val="28"/>
        </w:rPr>
        <w:t xml:space="preserve"> </w:t>
      </w:r>
      <w:r w:rsidRPr="001D322D">
        <w:rPr>
          <w:rStyle w:val="FontStyle47"/>
          <w:b/>
          <w:bCs/>
          <w:sz w:val="28"/>
          <w:szCs w:val="28"/>
        </w:rPr>
        <w:t xml:space="preserve">формы </w:t>
      </w:r>
      <w:proofErr w:type="gramStart"/>
      <w:r w:rsidRPr="001D322D">
        <w:rPr>
          <w:rStyle w:val="FontStyle47"/>
          <w:b/>
          <w:bCs/>
          <w:sz w:val="28"/>
          <w:szCs w:val="28"/>
        </w:rPr>
        <w:t>контроля за</w:t>
      </w:r>
      <w:proofErr w:type="gramEnd"/>
      <w:r w:rsidRPr="001D322D">
        <w:rPr>
          <w:rStyle w:val="FontStyle47"/>
          <w:b/>
          <w:bCs/>
          <w:sz w:val="28"/>
          <w:szCs w:val="28"/>
        </w:rPr>
        <w:t xml:space="preserve"> предоставлением муниципальной услуги</w:t>
      </w:r>
    </w:p>
    <w:p w:rsidR="00497CAB" w:rsidRPr="001D322D" w:rsidRDefault="00497CAB" w:rsidP="00497CAB">
      <w:pPr>
        <w:pStyle w:val="a3"/>
        <w:numPr>
          <w:ilvl w:val="1"/>
          <w:numId w:val="15"/>
        </w:numPr>
        <w:spacing w:before="0" w:after="0" w:line="240" w:lineRule="auto"/>
        <w:ind w:left="0" w:firstLine="567"/>
        <w:rPr>
          <w:sz w:val="28"/>
          <w:szCs w:val="28"/>
        </w:rPr>
      </w:pPr>
      <w:r w:rsidRPr="001D322D">
        <w:rPr>
          <w:sz w:val="28"/>
          <w:szCs w:val="28"/>
        </w:rPr>
        <w:lastRenderedPageBreak/>
        <w:t xml:space="preserve">Текущий </w:t>
      </w:r>
      <w:proofErr w:type="gramStart"/>
      <w:r w:rsidRPr="001D322D">
        <w:rPr>
          <w:sz w:val="28"/>
          <w:szCs w:val="28"/>
        </w:rPr>
        <w:t>контроль за</w:t>
      </w:r>
      <w:proofErr w:type="gramEnd"/>
      <w:r w:rsidRPr="001D322D">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497CAB" w:rsidRPr="001D322D" w:rsidRDefault="00497CAB" w:rsidP="00497CAB">
      <w:pPr>
        <w:pStyle w:val="a3"/>
        <w:numPr>
          <w:ilvl w:val="1"/>
          <w:numId w:val="15"/>
        </w:numPr>
        <w:spacing w:before="0" w:after="0" w:line="240" w:lineRule="auto"/>
        <w:ind w:left="0" w:firstLine="567"/>
        <w:rPr>
          <w:sz w:val="28"/>
          <w:szCs w:val="28"/>
        </w:rPr>
      </w:pPr>
      <w:r w:rsidRPr="001D322D">
        <w:rPr>
          <w:sz w:val="28"/>
          <w:szCs w:val="28"/>
        </w:rP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497CAB" w:rsidRPr="001D322D" w:rsidRDefault="00497CAB" w:rsidP="00497CAB">
      <w:pPr>
        <w:pStyle w:val="a3"/>
        <w:numPr>
          <w:ilvl w:val="1"/>
          <w:numId w:val="15"/>
        </w:numPr>
        <w:spacing w:before="0" w:after="0" w:line="240" w:lineRule="auto"/>
        <w:ind w:left="0" w:firstLine="567"/>
        <w:rPr>
          <w:sz w:val="28"/>
          <w:szCs w:val="28"/>
        </w:rPr>
      </w:pPr>
      <w:r w:rsidRPr="001D322D">
        <w:rPr>
          <w:sz w:val="28"/>
          <w:szCs w:val="28"/>
        </w:rPr>
        <w:t>Ответственность специалиста закрепляется его должностной инструкцией.</w:t>
      </w:r>
    </w:p>
    <w:p w:rsidR="00497CAB" w:rsidRPr="001D322D" w:rsidRDefault="00497CAB" w:rsidP="00497CAB">
      <w:pPr>
        <w:pStyle w:val="a3"/>
        <w:numPr>
          <w:ilvl w:val="1"/>
          <w:numId w:val="15"/>
        </w:numPr>
        <w:spacing w:before="0" w:after="0" w:line="240" w:lineRule="auto"/>
        <w:ind w:left="0" w:firstLine="567"/>
        <w:rPr>
          <w:sz w:val="28"/>
          <w:szCs w:val="28"/>
        </w:rPr>
      </w:pPr>
      <w:r w:rsidRPr="001D322D">
        <w:rPr>
          <w:sz w:val="28"/>
          <w:szCs w:val="28"/>
        </w:rPr>
        <w:t>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497CAB" w:rsidRPr="001D322D" w:rsidRDefault="00497CAB" w:rsidP="00497CAB">
      <w:pPr>
        <w:pStyle w:val="a3"/>
        <w:numPr>
          <w:ilvl w:val="1"/>
          <w:numId w:val="15"/>
        </w:numPr>
        <w:spacing w:before="0" w:after="0" w:line="240" w:lineRule="auto"/>
        <w:ind w:left="0" w:firstLine="567"/>
        <w:rPr>
          <w:sz w:val="28"/>
          <w:szCs w:val="28"/>
        </w:rPr>
      </w:pPr>
      <w:r w:rsidRPr="001D322D">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497CAB" w:rsidRPr="001D322D" w:rsidRDefault="00497CAB" w:rsidP="00497CAB">
      <w:pPr>
        <w:pStyle w:val="a3"/>
        <w:numPr>
          <w:ilvl w:val="1"/>
          <w:numId w:val="15"/>
        </w:numPr>
        <w:spacing w:before="0" w:after="0" w:line="240" w:lineRule="auto"/>
        <w:ind w:left="0" w:firstLine="567"/>
        <w:rPr>
          <w:b/>
          <w:bCs/>
          <w:sz w:val="28"/>
          <w:szCs w:val="28"/>
        </w:rPr>
      </w:pPr>
      <w:r w:rsidRPr="001D322D">
        <w:rPr>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497CAB" w:rsidRPr="001D322D" w:rsidRDefault="00497CAB" w:rsidP="00497CAB">
      <w:pPr>
        <w:pStyle w:val="a7"/>
        <w:spacing w:line="240" w:lineRule="auto"/>
        <w:rPr>
          <w:rStyle w:val="FontStyle48"/>
          <w:sz w:val="28"/>
          <w:szCs w:val="28"/>
        </w:rPr>
      </w:pPr>
    </w:p>
    <w:p w:rsidR="00497CAB" w:rsidRPr="001D322D" w:rsidRDefault="00497CAB" w:rsidP="00497CAB">
      <w:pPr>
        <w:pStyle w:val="a3"/>
        <w:numPr>
          <w:ilvl w:val="0"/>
          <w:numId w:val="11"/>
        </w:numPr>
        <w:spacing w:before="0" w:after="0" w:line="240" w:lineRule="auto"/>
        <w:ind w:left="1211"/>
        <w:jc w:val="center"/>
        <w:rPr>
          <w:rStyle w:val="FontStyle48"/>
          <w:sz w:val="28"/>
          <w:szCs w:val="28"/>
        </w:rPr>
      </w:pPr>
      <w:r w:rsidRPr="001D322D">
        <w:rPr>
          <w:rStyle w:val="FontStyle48"/>
          <w:sz w:val="28"/>
          <w:szCs w:val="28"/>
        </w:rPr>
        <w:t>Порядок обжалования действия (бездействия) и решений, осуществляемых (при</w:t>
      </w:r>
      <w:r w:rsidRPr="001D322D">
        <w:rPr>
          <w:rStyle w:val="FontStyle48"/>
          <w:sz w:val="28"/>
          <w:szCs w:val="28"/>
        </w:rPr>
        <w:softHyphen/>
        <w:t>нятых) в ходе предоставления муниципальной услуги</w:t>
      </w:r>
    </w:p>
    <w:p w:rsidR="00497CAB" w:rsidRPr="001D322D" w:rsidRDefault="00497CAB" w:rsidP="00497CAB">
      <w:pPr>
        <w:numPr>
          <w:ilvl w:val="1"/>
          <w:numId w:val="16"/>
        </w:numPr>
        <w:tabs>
          <w:tab w:val="left" w:pos="1418"/>
        </w:tabs>
        <w:autoSpaceDE w:val="0"/>
        <w:autoSpaceDN w:val="0"/>
        <w:adjustRightInd w:val="0"/>
        <w:spacing w:after="0" w:line="240" w:lineRule="auto"/>
        <w:ind w:left="0" w:firstLine="567"/>
        <w:jc w:val="both"/>
        <w:rPr>
          <w:sz w:val="28"/>
          <w:szCs w:val="28"/>
        </w:rPr>
      </w:pPr>
      <w:r w:rsidRPr="001D322D">
        <w:rPr>
          <w:sz w:val="28"/>
          <w:szCs w:val="28"/>
        </w:rPr>
        <w:t>Заявители имеют право на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497CAB" w:rsidRPr="001D322D" w:rsidRDefault="00497CAB" w:rsidP="00497CAB">
      <w:pPr>
        <w:numPr>
          <w:ilvl w:val="1"/>
          <w:numId w:val="16"/>
        </w:numPr>
        <w:tabs>
          <w:tab w:val="left" w:pos="1418"/>
        </w:tabs>
        <w:autoSpaceDE w:val="0"/>
        <w:autoSpaceDN w:val="0"/>
        <w:adjustRightInd w:val="0"/>
        <w:spacing w:after="0" w:line="240" w:lineRule="auto"/>
        <w:ind w:left="0" w:firstLine="567"/>
        <w:jc w:val="both"/>
        <w:rPr>
          <w:sz w:val="28"/>
          <w:szCs w:val="28"/>
        </w:rPr>
      </w:pPr>
      <w:r w:rsidRPr="001D322D">
        <w:rPr>
          <w:sz w:val="28"/>
          <w:szCs w:val="28"/>
        </w:rPr>
        <w:t>Предметом досудебного обжалования являются любые действия (бездействие) и решения должностных лиц, осуществляемые (принимаемые) при предоставлении муниципальной услуги, по мнению заявителя, нарушающие его права, свободы и законные интересы. Заявитель может обратиться с жалобой, в том числе в следующих случаях:</w:t>
      </w:r>
    </w:p>
    <w:p w:rsidR="00497CAB" w:rsidRPr="001D322D" w:rsidRDefault="00497CAB" w:rsidP="00497CAB">
      <w:pPr>
        <w:numPr>
          <w:ilvl w:val="1"/>
          <w:numId w:val="18"/>
        </w:numPr>
        <w:tabs>
          <w:tab w:val="left" w:pos="1134"/>
        </w:tabs>
        <w:autoSpaceDE w:val="0"/>
        <w:autoSpaceDN w:val="0"/>
        <w:adjustRightInd w:val="0"/>
        <w:spacing w:after="0" w:line="240" w:lineRule="auto"/>
        <w:ind w:left="0" w:firstLine="567"/>
        <w:jc w:val="both"/>
        <w:rPr>
          <w:sz w:val="28"/>
          <w:szCs w:val="28"/>
        </w:rPr>
      </w:pPr>
      <w:r w:rsidRPr="001D322D">
        <w:rPr>
          <w:sz w:val="28"/>
          <w:szCs w:val="28"/>
        </w:rPr>
        <w:t>нарушение срока регистрации запроса заявителя о предоставлении муниципальной услуги;</w:t>
      </w:r>
    </w:p>
    <w:p w:rsidR="00497CAB" w:rsidRPr="001D322D" w:rsidRDefault="00497CAB" w:rsidP="00497CAB">
      <w:pPr>
        <w:numPr>
          <w:ilvl w:val="1"/>
          <w:numId w:val="18"/>
        </w:numPr>
        <w:tabs>
          <w:tab w:val="left" w:pos="1134"/>
        </w:tabs>
        <w:autoSpaceDE w:val="0"/>
        <w:autoSpaceDN w:val="0"/>
        <w:adjustRightInd w:val="0"/>
        <w:spacing w:after="0" w:line="240" w:lineRule="auto"/>
        <w:ind w:left="0" w:firstLine="567"/>
        <w:jc w:val="both"/>
        <w:rPr>
          <w:sz w:val="28"/>
          <w:szCs w:val="28"/>
        </w:rPr>
      </w:pPr>
      <w:r w:rsidRPr="001D322D">
        <w:rPr>
          <w:sz w:val="28"/>
          <w:szCs w:val="28"/>
        </w:rPr>
        <w:t>нарушение срока предоставления муниципальной услуги;</w:t>
      </w:r>
    </w:p>
    <w:p w:rsidR="00497CAB" w:rsidRPr="001D322D" w:rsidRDefault="00497CAB" w:rsidP="00497CAB">
      <w:pPr>
        <w:numPr>
          <w:ilvl w:val="1"/>
          <w:numId w:val="18"/>
        </w:numPr>
        <w:tabs>
          <w:tab w:val="left" w:pos="1134"/>
        </w:tabs>
        <w:autoSpaceDE w:val="0"/>
        <w:autoSpaceDN w:val="0"/>
        <w:adjustRightInd w:val="0"/>
        <w:spacing w:after="0" w:line="240" w:lineRule="auto"/>
        <w:ind w:left="0" w:firstLine="567"/>
        <w:jc w:val="both"/>
        <w:rPr>
          <w:sz w:val="28"/>
          <w:szCs w:val="28"/>
        </w:rPr>
      </w:pPr>
      <w:r w:rsidRPr="001D322D">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1D322D">
        <w:rPr>
          <w:sz w:val="28"/>
          <w:szCs w:val="28"/>
        </w:rPr>
        <w:lastRenderedPageBreak/>
        <w:t>правовыми актами субъектов Российской Федерации, муниципальными правовыми актами для муниципальной услуги;</w:t>
      </w:r>
    </w:p>
    <w:p w:rsidR="00497CAB" w:rsidRPr="001D322D" w:rsidRDefault="00497CAB" w:rsidP="00497CAB">
      <w:pPr>
        <w:numPr>
          <w:ilvl w:val="1"/>
          <w:numId w:val="18"/>
        </w:numPr>
        <w:tabs>
          <w:tab w:val="left" w:pos="1134"/>
        </w:tabs>
        <w:autoSpaceDE w:val="0"/>
        <w:autoSpaceDN w:val="0"/>
        <w:adjustRightInd w:val="0"/>
        <w:spacing w:after="0" w:line="240" w:lineRule="auto"/>
        <w:ind w:left="0" w:firstLine="567"/>
        <w:jc w:val="both"/>
        <w:rPr>
          <w:sz w:val="28"/>
          <w:szCs w:val="28"/>
        </w:rPr>
      </w:pPr>
      <w:r w:rsidRPr="001D322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7CAB" w:rsidRPr="001D322D" w:rsidRDefault="00497CAB" w:rsidP="00497CAB">
      <w:pPr>
        <w:numPr>
          <w:ilvl w:val="1"/>
          <w:numId w:val="18"/>
        </w:numPr>
        <w:tabs>
          <w:tab w:val="left" w:pos="1134"/>
        </w:tabs>
        <w:autoSpaceDE w:val="0"/>
        <w:autoSpaceDN w:val="0"/>
        <w:adjustRightInd w:val="0"/>
        <w:spacing w:after="0" w:line="240" w:lineRule="auto"/>
        <w:ind w:left="0" w:firstLine="567"/>
        <w:jc w:val="both"/>
        <w:rPr>
          <w:sz w:val="28"/>
          <w:szCs w:val="28"/>
        </w:rPr>
      </w:pPr>
      <w:proofErr w:type="gramStart"/>
      <w:r w:rsidRPr="001D322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7CAB" w:rsidRPr="001D322D" w:rsidRDefault="00497CAB" w:rsidP="00497CAB">
      <w:pPr>
        <w:numPr>
          <w:ilvl w:val="1"/>
          <w:numId w:val="18"/>
        </w:numPr>
        <w:tabs>
          <w:tab w:val="left" w:pos="1134"/>
        </w:tabs>
        <w:autoSpaceDE w:val="0"/>
        <w:autoSpaceDN w:val="0"/>
        <w:adjustRightInd w:val="0"/>
        <w:spacing w:after="0" w:line="240" w:lineRule="auto"/>
        <w:ind w:left="0" w:firstLine="567"/>
        <w:jc w:val="both"/>
        <w:rPr>
          <w:sz w:val="28"/>
          <w:szCs w:val="28"/>
        </w:rPr>
      </w:pPr>
      <w:r w:rsidRPr="001D322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CAB" w:rsidRPr="001D322D" w:rsidRDefault="00497CAB" w:rsidP="00497CAB">
      <w:pPr>
        <w:numPr>
          <w:ilvl w:val="1"/>
          <w:numId w:val="18"/>
        </w:numPr>
        <w:tabs>
          <w:tab w:val="left" w:pos="1134"/>
        </w:tabs>
        <w:autoSpaceDE w:val="0"/>
        <w:autoSpaceDN w:val="0"/>
        <w:adjustRightInd w:val="0"/>
        <w:spacing w:after="0" w:line="240" w:lineRule="auto"/>
        <w:ind w:left="0" w:firstLine="567"/>
        <w:jc w:val="both"/>
        <w:rPr>
          <w:sz w:val="28"/>
          <w:szCs w:val="28"/>
        </w:rPr>
      </w:pPr>
      <w:proofErr w:type="gramStart"/>
      <w:r w:rsidRPr="001D322D">
        <w:rPr>
          <w:sz w:val="28"/>
          <w:szCs w:val="28"/>
        </w:rPr>
        <w:t>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roofErr w:type="gramEnd"/>
    </w:p>
    <w:p w:rsidR="00497CAB" w:rsidRPr="001D322D" w:rsidRDefault="00497CAB" w:rsidP="00497CAB">
      <w:pPr>
        <w:numPr>
          <w:ilvl w:val="1"/>
          <w:numId w:val="21"/>
        </w:numPr>
        <w:autoSpaceDE w:val="0"/>
        <w:autoSpaceDN w:val="0"/>
        <w:adjustRightInd w:val="0"/>
        <w:spacing w:after="0" w:line="240" w:lineRule="auto"/>
        <w:ind w:left="0" w:firstLine="567"/>
        <w:jc w:val="both"/>
        <w:outlineLvl w:val="1"/>
        <w:rPr>
          <w:sz w:val="28"/>
          <w:szCs w:val="28"/>
        </w:rPr>
      </w:pPr>
      <w:r w:rsidRPr="001D322D">
        <w:rPr>
          <w:sz w:val="28"/>
          <w:szCs w:val="28"/>
        </w:rPr>
        <w:t>Общие требования к порядку подачи и рассмотрения жалобы</w:t>
      </w:r>
    </w:p>
    <w:p w:rsidR="00497CAB" w:rsidRPr="001D322D" w:rsidRDefault="00497CAB" w:rsidP="00497CAB">
      <w:pPr>
        <w:numPr>
          <w:ilvl w:val="2"/>
          <w:numId w:val="21"/>
        </w:numPr>
        <w:autoSpaceDE w:val="0"/>
        <w:autoSpaceDN w:val="0"/>
        <w:adjustRightInd w:val="0"/>
        <w:spacing w:after="0" w:line="240" w:lineRule="auto"/>
        <w:ind w:left="0" w:firstLine="567"/>
        <w:jc w:val="both"/>
        <w:rPr>
          <w:sz w:val="28"/>
          <w:szCs w:val="28"/>
        </w:rPr>
      </w:pPr>
      <w:r w:rsidRPr="001D322D">
        <w:rPr>
          <w:sz w:val="28"/>
          <w:szCs w:val="28"/>
        </w:rPr>
        <w:t>Жалоба подается в письменной форме на бумажном носителе в адрес главы администрации на действия (бездействие) подчинённых ему должностных лиц.</w:t>
      </w:r>
    </w:p>
    <w:p w:rsidR="00497CAB" w:rsidRPr="001D322D" w:rsidRDefault="00497CAB" w:rsidP="00497CAB">
      <w:pPr>
        <w:numPr>
          <w:ilvl w:val="2"/>
          <w:numId w:val="21"/>
        </w:numPr>
        <w:autoSpaceDE w:val="0"/>
        <w:autoSpaceDN w:val="0"/>
        <w:adjustRightInd w:val="0"/>
        <w:spacing w:after="0" w:line="240" w:lineRule="auto"/>
        <w:ind w:left="0" w:firstLine="567"/>
        <w:jc w:val="both"/>
        <w:rPr>
          <w:sz w:val="28"/>
          <w:szCs w:val="28"/>
        </w:rPr>
      </w:pPr>
      <w:r w:rsidRPr="001D322D">
        <w:rPr>
          <w:sz w:val="28"/>
          <w:szCs w:val="28"/>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97CAB" w:rsidRPr="001D322D" w:rsidRDefault="00497CAB" w:rsidP="00497CAB">
      <w:pPr>
        <w:numPr>
          <w:ilvl w:val="2"/>
          <w:numId w:val="21"/>
        </w:numPr>
        <w:autoSpaceDE w:val="0"/>
        <w:autoSpaceDN w:val="0"/>
        <w:adjustRightInd w:val="0"/>
        <w:spacing w:after="0" w:line="240" w:lineRule="auto"/>
        <w:ind w:left="0" w:firstLine="567"/>
        <w:jc w:val="both"/>
        <w:rPr>
          <w:sz w:val="28"/>
          <w:szCs w:val="28"/>
        </w:rPr>
      </w:pPr>
      <w:r w:rsidRPr="001D322D">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7CAB" w:rsidRPr="001D322D" w:rsidRDefault="00497CAB" w:rsidP="00497CAB">
      <w:pPr>
        <w:numPr>
          <w:ilvl w:val="2"/>
          <w:numId w:val="21"/>
        </w:numPr>
        <w:autoSpaceDE w:val="0"/>
        <w:autoSpaceDN w:val="0"/>
        <w:adjustRightInd w:val="0"/>
        <w:spacing w:after="0" w:line="240" w:lineRule="auto"/>
        <w:ind w:left="0" w:firstLine="567"/>
        <w:jc w:val="both"/>
        <w:rPr>
          <w:sz w:val="28"/>
          <w:szCs w:val="28"/>
        </w:rPr>
      </w:pPr>
      <w:r w:rsidRPr="001D322D">
        <w:rPr>
          <w:sz w:val="28"/>
          <w:szCs w:val="28"/>
        </w:rPr>
        <w:t>Жалоба должна содержать:</w:t>
      </w:r>
    </w:p>
    <w:p w:rsidR="00497CAB" w:rsidRPr="001D322D" w:rsidRDefault="00497CAB" w:rsidP="00497CAB">
      <w:pPr>
        <w:tabs>
          <w:tab w:val="left" w:pos="993"/>
        </w:tabs>
        <w:autoSpaceDE w:val="0"/>
        <w:autoSpaceDN w:val="0"/>
        <w:adjustRightInd w:val="0"/>
        <w:spacing w:line="240" w:lineRule="auto"/>
        <w:ind w:firstLine="567"/>
        <w:rPr>
          <w:sz w:val="28"/>
          <w:szCs w:val="28"/>
        </w:rPr>
      </w:pPr>
      <w:r w:rsidRPr="001D322D">
        <w:rPr>
          <w:sz w:val="28"/>
          <w:szCs w:val="28"/>
        </w:rPr>
        <w:t>1) наименование отдела администрации,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497CAB" w:rsidRPr="001D322D" w:rsidRDefault="00497CAB" w:rsidP="00497CAB">
      <w:pPr>
        <w:autoSpaceDE w:val="0"/>
        <w:autoSpaceDN w:val="0"/>
        <w:adjustRightInd w:val="0"/>
        <w:spacing w:line="240" w:lineRule="auto"/>
        <w:ind w:firstLine="567"/>
        <w:rPr>
          <w:sz w:val="28"/>
          <w:szCs w:val="28"/>
        </w:rPr>
      </w:pPr>
      <w:proofErr w:type="gramStart"/>
      <w:r w:rsidRPr="001D322D">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3)  сведения об обжалуемых решениях и действиях (бездействии) отдела администрации, предоставляющего муниципальную услугу, должностного отдела предоставляющего муниципальную услугу, либо муниципального служащего;</w:t>
      </w:r>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4)  доводы, на основании которых заявитель не согласен с решением и действием (бездействием) отдела администрации, предоставляющего муниципальную услугу, должностного лица отдела администрации,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497CAB" w:rsidRPr="001D322D" w:rsidRDefault="00497CAB" w:rsidP="00497CAB">
      <w:pPr>
        <w:numPr>
          <w:ilvl w:val="2"/>
          <w:numId w:val="21"/>
        </w:numPr>
        <w:autoSpaceDE w:val="0"/>
        <w:autoSpaceDN w:val="0"/>
        <w:adjustRightInd w:val="0"/>
        <w:spacing w:after="0" w:line="240" w:lineRule="auto"/>
        <w:ind w:left="0" w:firstLine="567"/>
        <w:jc w:val="both"/>
        <w:rPr>
          <w:sz w:val="28"/>
          <w:szCs w:val="28"/>
        </w:rPr>
      </w:pPr>
      <w:proofErr w:type="gramStart"/>
      <w:r w:rsidRPr="001D322D">
        <w:rPr>
          <w:sz w:val="28"/>
          <w:szCs w:val="28"/>
        </w:rPr>
        <w:t>Жалоба, поступившая в администрацию подлежит</w:t>
      </w:r>
      <w:proofErr w:type="gramEnd"/>
      <w:r w:rsidRPr="001D322D">
        <w:rPr>
          <w:sz w:val="28"/>
          <w:szCs w:val="28"/>
        </w:rPr>
        <w:t xml:space="preserve"> рассмотрению должностным лицом, наделенным полномочиями по рассмотрению жалоб.  </w:t>
      </w:r>
      <w:proofErr w:type="gramStart"/>
      <w:r w:rsidRPr="001D322D">
        <w:rPr>
          <w:sz w:val="28"/>
          <w:szCs w:val="28"/>
        </w:rPr>
        <w:t>В течение пятнадцати рабочих дней со дня ее регистрации, а в случае обжалования отказа отдела администрации, предоставляющего муниципальную услугу, должностного лица отдела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уполномоченное лицо обязано рассмотреть</w:t>
      </w:r>
      <w:proofErr w:type="gramEnd"/>
      <w:r w:rsidRPr="001D322D">
        <w:rPr>
          <w:sz w:val="28"/>
          <w:szCs w:val="28"/>
        </w:rPr>
        <w:t xml:space="preserve"> жалобу и направить, заявителю в письменной форме и по желанию заявителя в электронной форме мотивированный ответ о результатах рассмотрения жалобы. </w:t>
      </w:r>
    </w:p>
    <w:p w:rsidR="00497CAB" w:rsidRPr="001D322D" w:rsidRDefault="00497CAB" w:rsidP="00497CAB">
      <w:pPr>
        <w:numPr>
          <w:ilvl w:val="2"/>
          <w:numId w:val="21"/>
        </w:numPr>
        <w:autoSpaceDE w:val="0"/>
        <w:autoSpaceDN w:val="0"/>
        <w:adjustRightInd w:val="0"/>
        <w:spacing w:after="0" w:line="240" w:lineRule="auto"/>
        <w:ind w:left="0" w:firstLine="567"/>
        <w:jc w:val="both"/>
        <w:rPr>
          <w:sz w:val="28"/>
          <w:szCs w:val="28"/>
        </w:rPr>
      </w:pPr>
      <w:r w:rsidRPr="001D322D">
        <w:rPr>
          <w:sz w:val="28"/>
          <w:szCs w:val="28"/>
        </w:rPr>
        <w:t>Результатом рассмотрения жалобы может быть:</w:t>
      </w:r>
    </w:p>
    <w:p w:rsidR="00497CAB" w:rsidRPr="001D322D" w:rsidRDefault="00497CAB" w:rsidP="00497CAB">
      <w:pPr>
        <w:autoSpaceDE w:val="0"/>
        <w:autoSpaceDN w:val="0"/>
        <w:adjustRightInd w:val="0"/>
        <w:spacing w:line="240" w:lineRule="auto"/>
        <w:ind w:firstLine="567"/>
        <w:rPr>
          <w:sz w:val="28"/>
          <w:szCs w:val="28"/>
        </w:rPr>
      </w:pPr>
      <w:proofErr w:type="gramStart"/>
      <w:r w:rsidRPr="001D322D">
        <w:rPr>
          <w:sz w:val="28"/>
          <w:szCs w:val="28"/>
        </w:rPr>
        <w:t>1) удовлетворение жалобы, в том числе в форме отмены принятого решения, исправления допущенных отделом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7CAB" w:rsidRPr="001D322D" w:rsidRDefault="00497CAB" w:rsidP="00497CAB">
      <w:pPr>
        <w:autoSpaceDE w:val="0"/>
        <w:autoSpaceDN w:val="0"/>
        <w:adjustRightInd w:val="0"/>
        <w:spacing w:line="240" w:lineRule="auto"/>
        <w:ind w:firstLine="567"/>
        <w:rPr>
          <w:sz w:val="28"/>
          <w:szCs w:val="28"/>
        </w:rPr>
      </w:pPr>
      <w:r w:rsidRPr="001D322D">
        <w:rPr>
          <w:sz w:val="28"/>
          <w:szCs w:val="28"/>
        </w:rPr>
        <w:t>2) отказ в удовлетворении жалобы.</w:t>
      </w:r>
    </w:p>
    <w:p w:rsidR="00497CAB" w:rsidRPr="001D322D" w:rsidRDefault="00497CAB" w:rsidP="00497CAB">
      <w:pPr>
        <w:numPr>
          <w:ilvl w:val="2"/>
          <w:numId w:val="21"/>
        </w:numPr>
        <w:autoSpaceDE w:val="0"/>
        <w:autoSpaceDN w:val="0"/>
        <w:adjustRightInd w:val="0"/>
        <w:spacing w:after="0" w:line="240" w:lineRule="auto"/>
        <w:ind w:left="0" w:firstLine="540"/>
        <w:jc w:val="both"/>
        <w:rPr>
          <w:sz w:val="28"/>
          <w:szCs w:val="28"/>
        </w:rPr>
      </w:pPr>
      <w:r w:rsidRPr="001D322D">
        <w:rPr>
          <w:sz w:val="28"/>
          <w:szCs w:val="28"/>
        </w:rPr>
        <w:t xml:space="preserve">В случае установления в ходе или по результатам </w:t>
      </w:r>
      <w:proofErr w:type="gramStart"/>
      <w:r w:rsidRPr="001D322D">
        <w:rPr>
          <w:sz w:val="28"/>
          <w:szCs w:val="28"/>
        </w:rPr>
        <w:t>рассмотрения жалобы признаков состава административного правонарушения</w:t>
      </w:r>
      <w:proofErr w:type="gramEnd"/>
      <w:r w:rsidRPr="001D322D">
        <w:rPr>
          <w:sz w:val="28"/>
          <w:szCs w:val="28"/>
        </w:rPr>
        <w:t xml:space="preserve"> или </w:t>
      </w:r>
      <w:r w:rsidRPr="001D322D">
        <w:rPr>
          <w:sz w:val="28"/>
          <w:szCs w:val="28"/>
        </w:rPr>
        <w:lastRenderedPageBreak/>
        <w:t>преступления должностное лицо, наделенное полномочиями по рассмотрению жалоб в соответствии с пунктом 5.3.1 настоящего регламента, незамедлительно направляет имеющиеся материалы в органы прокуратуры.</w:t>
      </w:r>
    </w:p>
    <w:p w:rsidR="00497CAB" w:rsidRPr="001D322D" w:rsidRDefault="00497CAB" w:rsidP="00497CAB">
      <w:pPr>
        <w:numPr>
          <w:ilvl w:val="1"/>
          <w:numId w:val="21"/>
        </w:numPr>
        <w:tabs>
          <w:tab w:val="left" w:pos="1418"/>
        </w:tabs>
        <w:autoSpaceDE w:val="0"/>
        <w:autoSpaceDN w:val="0"/>
        <w:adjustRightInd w:val="0"/>
        <w:spacing w:after="0" w:line="240" w:lineRule="auto"/>
        <w:ind w:left="0" w:firstLine="567"/>
        <w:jc w:val="both"/>
        <w:rPr>
          <w:sz w:val="28"/>
          <w:szCs w:val="28"/>
        </w:rPr>
      </w:pPr>
      <w:r w:rsidRPr="001D322D">
        <w:rPr>
          <w:sz w:val="28"/>
          <w:szCs w:val="28"/>
        </w:rPr>
        <w:t>Основаниями для отказа в рассмотрении письменной жалобы заявителя являются:</w:t>
      </w:r>
    </w:p>
    <w:p w:rsidR="00497CAB" w:rsidRPr="001D322D" w:rsidRDefault="00497CAB" w:rsidP="00497CAB">
      <w:pPr>
        <w:numPr>
          <w:ilvl w:val="0"/>
          <w:numId w:val="17"/>
        </w:numPr>
        <w:tabs>
          <w:tab w:val="left" w:pos="993"/>
        </w:tabs>
        <w:autoSpaceDE w:val="0"/>
        <w:autoSpaceDN w:val="0"/>
        <w:adjustRightInd w:val="0"/>
        <w:spacing w:after="0" w:line="240" w:lineRule="auto"/>
        <w:ind w:left="0" w:firstLine="567"/>
        <w:jc w:val="both"/>
        <w:rPr>
          <w:sz w:val="28"/>
          <w:szCs w:val="28"/>
        </w:rPr>
      </w:pPr>
      <w:r w:rsidRPr="001D322D">
        <w:rPr>
          <w:sz w:val="28"/>
          <w:szCs w:val="28"/>
        </w:rPr>
        <w:t>отсутствие в письменной жалобе фамилии и почтового адреса заявителя, по которому должен быть направлен ответ;</w:t>
      </w:r>
    </w:p>
    <w:p w:rsidR="00497CAB" w:rsidRPr="001D322D" w:rsidRDefault="00497CAB" w:rsidP="00497CAB">
      <w:pPr>
        <w:numPr>
          <w:ilvl w:val="0"/>
          <w:numId w:val="17"/>
        </w:numPr>
        <w:tabs>
          <w:tab w:val="left" w:pos="993"/>
        </w:tabs>
        <w:autoSpaceDE w:val="0"/>
        <w:autoSpaceDN w:val="0"/>
        <w:adjustRightInd w:val="0"/>
        <w:spacing w:after="0" w:line="240" w:lineRule="auto"/>
        <w:ind w:left="0" w:firstLine="567"/>
        <w:jc w:val="both"/>
        <w:rPr>
          <w:sz w:val="28"/>
          <w:szCs w:val="28"/>
        </w:rPr>
      </w:pPr>
      <w:r w:rsidRPr="001D322D">
        <w:rPr>
          <w:sz w:val="28"/>
          <w:szCs w:val="28"/>
        </w:rPr>
        <w:t>наличие в письменной жалобе обжалования судебного решения. Такое обращение возвращается заявителю с разъяснением порядка обжалования судебного решения;</w:t>
      </w:r>
    </w:p>
    <w:p w:rsidR="00497CAB" w:rsidRPr="001D322D" w:rsidRDefault="00497CAB" w:rsidP="00497CAB">
      <w:pPr>
        <w:numPr>
          <w:ilvl w:val="0"/>
          <w:numId w:val="17"/>
        </w:numPr>
        <w:tabs>
          <w:tab w:val="left" w:pos="993"/>
        </w:tabs>
        <w:autoSpaceDE w:val="0"/>
        <w:autoSpaceDN w:val="0"/>
        <w:adjustRightInd w:val="0"/>
        <w:spacing w:after="0" w:line="240" w:lineRule="auto"/>
        <w:ind w:left="0" w:firstLine="567"/>
        <w:jc w:val="both"/>
        <w:rPr>
          <w:sz w:val="28"/>
          <w:szCs w:val="28"/>
        </w:rPr>
      </w:pPr>
      <w:r w:rsidRPr="001D322D">
        <w:rPr>
          <w:sz w:val="28"/>
          <w:szCs w:val="28"/>
        </w:rPr>
        <w:t>наличие в письменной жалобе нецензурных либо оскорбительных выражений, угрозы жизни, здоровью и имуществу должностного лица, а также членов его семьи;</w:t>
      </w:r>
    </w:p>
    <w:p w:rsidR="00497CAB" w:rsidRPr="001D322D" w:rsidRDefault="00497CAB" w:rsidP="00497CAB">
      <w:pPr>
        <w:numPr>
          <w:ilvl w:val="0"/>
          <w:numId w:val="17"/>
        </w:numPr>
        <w:tabs>
          <w:tab w:val="left" w:pos="993"/>
        </w:tabs>
        <w:autoSpaceDE w:val="0"/>
        <w:autoSpaceDN w:val="0"/>
        <w:adjustRightInd w:val="0"/>
        <w:spacing w:after="0" w:line="240" w:lineRule="auto"/>
        <w:ind w:left="0" w:firstLine="567"/>
        <w:jc w:val="both"/>
        <w:rPr>
          <w:sz w:val="28"/>
          <w:szCs w:val="28"/>
        </w:rPr>
      </w:pPr>
      <w:r w:rsidRPr="001D322D">
        <w:rPr>
          <w:sz w:val="28"/>
          <w:szCs w:val="28"/>
        </w:rPr>
        <w:t>невозможность прочтения текста письменной жалобы. В случае если прочтению поддаётся фамилия и почтовый адрес заявителя, ему сообщается о данной причине отказа в рассмотрении;</w:t>
      </w:r>
    </w:p>
    <w:p w:rsidR="00497CAB" w:rsidRPr="001D322D" w:rsidRDefault="00497CAB" w:rsidP="00497CAB">
      <w:pPr>
        <w:numPr>
          <w:ilvl w:val="0"/>
          <w:numId w:val="17"/>
        </w:numPr>
        <w:tabs>
          <w:tab w:val="left" w:pos="993"/>
        </w:tabs>
        <w:autoSpaceDE w:val="0"/>
        <w:autoSpaceDN w:val="0"/>
        <w:adjustRightInd w:val="0"/>
        <w:spacing w:after="0" w:line="240" w:lineRule="auto"/>
        <w:ind w:left="0" w:firstLine="567"/>
        <w:jc w:val="both"/>
        <w:rPr>
          <w:sz w:val="28"/>
          <w:szCs w:val="28"/>
        </w:rPr>
      </w:pPr>
      <w:r w:rsidRPr="001D322D">
        <w:rPr>
          <w:sz w:val="28"/>
          <w:szCs w:val="28"/>
        </w:rPr>
        <w:t>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w:t>
      </w:r>
    </w:p>
    <w:p w:rsidR="00497CAB" w:rsidRPr="001D322D" w:rsidRDefault="00497CAB" w:rsidP="00497CAB">
      <w:pPr>
        <w:numPr>
          <w:ilvl w:val="1"/>
          <w:numId w:val="21"/>
        </w:numPr>
        <w:tabs>
          <w:tab w:val="left" w:pos="1418"/>
        </w:tabs>
        <w:autoSpaceDE w:val="0"/>
        <w:autoSpaceDN w:val="0"/>
        <w:adjustRightInd w:val="0"/>
        <w:spacing w:after="0" w:line="240" w:lineRule="auto"/>
        <w:ind w:left="0" w:firstLine="567"/>
        <w:jc w:val="both"/>
        <w:rPr>
          <w:sz w:val="28"/>
          <w:szCs w:val="28"/>
        </w:rPr>
      </w:pPr>
      <w:r w:rsidRPr="001D322D">
        <w:rPr>
          <w:sz w:val="28"/>
          <w:szCs w:val="28"/>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497CAB" w:rsidRPr="001D322D" w:rsidRDefault="00497CAB" w:rsidP="00497CAB">
      <w:pPr>
        <w:tabs>
          <w:tab w:val="left" w:pos="1418"/>
        </w:tabs>
        <w:autoSpaceDE w:val="0"/>
        <w:autoSpaceDN w:val="0"/>
        <w:adjustRightInd w:val="0"/>
        <w:spacing w:line="240" w:lineRule="auto"/>
        <w:ind w:left="567"/>
        <w:rPr>
          <w:sz w:val="28"/>
          <w:szCs w:val="28"/>
        </w:rPr>
      </w:pPr>
    </w:p>
    <w:p w:rsidR="00497CAB" w:rsidRPr="001D322D" w:rsidRDefault="00497CAB" w:rsidP="00497CAB">
      <w:pPr>
        <w:numPr>
          <w:ilvl w:val="0"/>
          <w:numId w:val="21"/>
        </w:numPr>
        <w:tabs>
          <w:tab w:val="left" w:pos="1418"/>
        </w:tabs>
        <w:autoSpaceDE w:val="0"/>
        <w:autoSpaceDN w:val="0"/>
        <w:adjustRightInd w:val="0"/>
        <w:spacing w:after="0" w:line="240" w:lineRule="auto"/>
        <w:ind w:firstLine="401"/>
        <w:jc w:val="both"/>
        <w:rPr>
          <w:b/>
          <w:sz w:val="28"/>
          <w:szCs w:val="28"/>
        </w:rPr>
      </w:pPr>
      <w:r w:rsidRPr="001D322D">
        <w:rPr>
          <w:b/>
          <w:sz w:val="28"/>
          <w:szCs w:val="28"/>
        </w:rPr>
        <w:t>Требования к организации предоставления муниципальной услуги в электронной форме.</w:t>
      </w:r>
    </w:p>
    <w:p w:rsidR="00497CAB" w:rsidRPr="001D322D" w:rsidRDefault="00497CAB" w:rsidP="00497CAB">
      <w:pPr>
        <w:spacing w:line="240" w:lineRule="auto"/>
        <w:rPr>
          <w:rStyle w:val="a4"/>
          <w:b w:val="0"/>
          <w:sz w:val="28"/>
          <w:szCs w:val="28"/>
        </w:rPr>
      </w:pPr>
      <w:r w:rsidRPr="001D322D">
        <w:rPr>
          <w:sz w:val="28"/>
          <w:szCs w:val="28"/>
        </w:rPr>
        <w:t>Муниципальная услуга в электронной форме не предоставляется.</w:t>
      </w:r>
    </w:p>
    <w:p w:rsidR="00497CAB" w:rsidRPr="001D322D" w:rsidRDefault="00497CAB" w:rsidP="00497CAB">
      <w:pPr>
        <w:pStyle w:val="a3"/>
        <w:ind w:left="5245" w:firstLine="0"/>
        <w:jc w:val="right"/>
        <w:rPr>
          <w:rStyle w:val="a4"/>
          <w:b w:val="0"/>
          <w:sz w:val="28"/>
          <w:szCs w:val="28"/>
        </w:rPr>
      </w:pPr>
      <w:r w:rsidRPr="001D322D">
        <w:rPr>
          <w:rStyle w:val="a4"/>
          <w:b w:val="0"/>
          <w:sz w:val="28"/>
          <w:szCs w:val="28"/>
        </w:rPr>
        <w:t>Приложение № 1</w:t>
      </w:r>
    </w:p>
    <w:p w:rsidR="00497CAB" w:rsidRPr="001D322D" w:rsidRDefault="00497CAB" w:rsidP="00497CAB">
      <w:pPr>
        <w:pStyle w:val="a3"/>
        <w:ind w:left="5245" w:firstLine="0"/>
        <w:jc w:val="right"/>
        <w:rPr>
          <w:rStyle w:val="a4"/>
          <w:b w:val="0"/>
          <w:sz w:val="28"/>
          <w:szCs w:val="28"/>
        </w:rPr>
      </w:pPr>
      <w:r w:rsidRPr="001D322D">
        <w:rPr>
          <w:rStyle w:val="a4"/>
          <w:b w:val="0"/>
          <w:sz w:val="28"/>
          <w:szCs w:val="28"/>
        </w:rPr>
        <w:t xml:space="preserve">к административному регламенту </w:t>
      </w:r>
    </w:p>
    <w:p w:rsidR="00497CAB" w:rsidRPr="001D322D" w:rsidRDefault="00497CAB" w:rsidP="00497CAB">
      <w:pPr>
        <w:pStyle w:val="a5"/>
        <w:ind w:hanging="652"/>
        <w:jc w:val="center"/>
        <w:rPr>
          <w:b/>
          <w:sz w:val="28"/>
          <w:szCs w:val="28"/>
        </w:rPr>
      </w:pPr>
    </w:p>
    <w:p w:rsidR="00497CAB" w:rsidRPr="001D322D" w:rsidRDefault="00497CAB" w:rsidP="00497CAB">
      <w:pPr>
        <w:pStyle w:val="a5"/>
        <w:ind w:left="0" w:firstLine="0"/>
        <w:jc w:val="center"/>
        <w:rPr>
          <w:b/>
          <w:sz w:val="28"/>
          <w:szCs w:val="28"/>
        </w:rPr>
      </w:pPr>
      <w:r w:rsidRPr="001D322D">
        <w:rPr>
          <w:b/>
          <w:sz w:val="28"/>
          <w:szCs w:val="28"/>
        </w:rPr>
        <w:t>Форма заявления</w:t>
      </w:r>
    </w:p>
    <w:p w:rsidR="00497CAB" w:rsidRPr="001D322D" w:rsidRDefault="00497CAB" w:rsidP="00497CAB">
      <w:pPr>
        <w:pStyle w:val="a3"/>
        <w:ind w:left="0" w:firstLine="0"/>
        <w:jc w:val="right"/>
        <w:rPr>
          <w:rStyle w:val="a4"/>
          <w:b w:val="0"/>
          <w:sz w:val="28"/>
          <w:szCs w:val="28"/>
        </w:rPr>
      </w:pPr>
      <w:r w:rsidRPr="001D322D">
        <w:rPr>
          <w:rStyle w:val="a4"/>
          <w:b w:val="0"/>
          <w:sz w:val="28"/>
          <w:szCs w:val="28"/>
        </w:rPr>
        <w:t xml:space="preserve">                                                Главе __________________________</w:t>
      </w:r>
    </w:p>
    <w:p w:rsidR="00497CAB" w:rsidRPr="001D322D" w:rsidRDefault="00497CAB" w:rsidP="00497CAB">
      <w:pPr>
        <w:pStyle w:val="a3"/>
        <w:jc w:val="right"/>
        <w:rPr>
          <w:rStyle w:val="a4"/>
          <w:b w:val="0"/>
          <w:sz w:val="28"/>
          <w:szCs w:val="28"/>
        </w:rPr>
      </w:pPr>
      <w:r w:rsidRPr="001D322D">
        <w:rPr>
          <w:rStyle w:val="a4"/>
          <w:b w:val="0"/>
          <w:sz w:val="28"/>
          <w:szCs w:val="28"/>
        </w:rPr>
        <w:t xml:space="preserve">                                                   от____________________________</w:t>
      </w:r>
    </w:p>
    <w:p w:rsidR="00497CAB" w:rsidRPr="001D322D" w:rsidRDefault="00497CAB" w:rsidP="00497CAB">
      <w:pPr>
        <w:pStyle w:val="a3"/>
        <w:jc w:val="right"/>
        <w:rPr>
          <w:rStyle w:val="a4"/>
          <w:b w:val="0"/>
          <w:i/>
          <w:sz w:val="28"/>
          <w:szCs w:val="28"/>
        </w:rPr>
      </w:pPr>
      <w:r w:rsidRPr="001D322D">
        <w:rPr>
          <w:rStyle w:val="a4"/>
          <w:b w:val="0"/>
          <w:i/>
          <w:sz w:val="28"/>
          <w:szCs w:val="28"/>
        </w:rPr>
        <w:t xml:space="preserve">                                                                           </w:t>
      </w:r>
      <w:proofErr w:type="gramStart"/>
      <w:r w:rsidRPr="001D322D">
        <w:rPr>
          <w:rStyle w:val="a4"/>
          <w:b w:val="0"/>
          <w:i/>
          <w:sz w:val="28"/>
          <w:szCs w:val="28"/>
        </w:rPr>
        <w:t>(для юридических лиц – наименование организации,</w:t>
      </w:r>
      <w:proofErr w:type="gramEnd"/>
    </w:p>
    <w:p w:rsidR="00497CAB" w:rsidRPr="001D322D" w:rsidRDefault="00497CAB" w:rsidP="00497CAB">
      <w:pPr>
        <w:pStyle w:val="a3"/>
        <w:jc w:val="right"/>
        <w:rPr>
          <w:rStyle w:val="a4"/>
          <w:b w:val="0"/>
          <w:i/>
          <w:sz w:val="28"/>
          <w:szCs w:val="28"/>
        </w:rPr>
      </w:pPr>
      <w:r w:rsidRPr="001D322D">
        <w:rPr>
          <w:rStyle w:val="a4"/>
          <w:b w:val="0"/>
          <w:i/>
          <w:sz w:val="28"/>
          <w:szCs w:val="28"/>
        </w:rPr>
        <w:t xml:space="preserve">                                                                            для физических лиц – фамилия, имя, отчество)</w:t>
      </w:r>
    </w:p>
    <w:p w:rsidR="00497CAB" w:rsidRPr="001D322D" w:rsidRDefault="00497CAB" w:rsidP="00497CAB">
      <w:pPr>
        <w:pStyle w:val="a3"/>
        <w:jc w:val="right"/>
        <w:rPr>
          <w:rStyle w:val="a4"/>
          <w:b w:val="0"/>
          <w:i/>
          <w:sz w:val="28"/>
          <w:szCs w:val="28"/>
        </w:rPr>
      </w:pPr>
      <w:r w:rsidRPr="001D322D">
        <w:rPr>
          <w:rStyle w:val="a4"/>
          <w:b w:val="0"/>
          <w:i/>
          <w:sz w:val="28"/>
          <w:szCs w:val="28"/>
        </w:rPr>
        <w:t xml:space="preserve">                                                  _______________________________</w:t>
      </w:r>
    </w:p>
    <w:p w:rsidR="00497CAB" w:rsidRPr="001D322D" w:rsidRDefault="00497CAB" w:rsidP="00497CAB">
      <w:pPr>
        <w:pStyle w:val="a3"/>
        <w:jc w:val="right"/>
        <w:rPr>
          <w:rStyle w:val="a4"/>
          <w:b w:val="0"/>
          <w:i/>
          <w:sz w:val="28"/>
          <w:szCs w:val="28"/>
        </w:rPr>
      </w:pPr>
      <w:r w:rsidRPr="001D322D">
        <w:rPr>
          <w:rStyle w:val="a4"/>
          <w:b w:val="0"/>
          <w:i/>
          <w:sz w:val="28"/>
          <w:szCs w:val="28"/>
        </w:rPr>
        <w:lastRenderedPageBreak/>
        <w:t xml:space="preserve">                                                  _______________________________</w:t>
      </w:r>
    </w:p>
    <w:p w:rsidR="00497CAB" w:rsidRPr="001D322D" w:rsidRDefault="00497CAB" w:rsidP="00497CAB">
      <w:pPr>
        <w:pStyle w:val="a3"/>
        <w:jc w:val="right"/>
        <w:rPr>
          <w:rStyle w:val="a4"/>
          <w:b w:val="0"/>
          <w:sz w:val="28"/>
          <w:szCs w:val="28"/>
        </w:rPr>
      </w:pPr>
      <w:r w:rsidRPr="001D322D">
        <w:rPr>
          <w:rStyle w:val="a4"/>
          <w:b w:val="0"/>
          <w:sz w:val="28"/>
          <w:szCs w:val="28"/>
        </w:rPr>
        <w:t xml:space="preserve">                                                  _______________________________</w:t>
      </w:r>
    </w:p>
    <w:p w:rsidR="00497CAB" w:rsidRPr="001D322D" w:rsidRDefault="00497CAB" w:rsidP="00497CAB">
      <w:pPr>
        <w:pStyle w:val="a3"/>
        <w:jc w:val="center"/>
        <w:rPr>
          <w:rStyle w:val="a4"/>
          <w:b w:val="0"/>
          <w:i/>
          <w:sz w:val="28"/>
          <w:szCs w:val="28"/>
        </w:rPr>
      </w:pPr>
      <w:r w:rsidRPr="001D322D">
        <w:rPr>
          <w:rStyle w:val="a4"/>
          <w:b w:val="0"/>
          <w:i/>
          <w:sz w:val="28"/>
          <w:szCs w:val="28"/>
        </w:rPr>
        <w:t xml:space="preserve">                                                                   (почтовый адрес)</w:t>
      </w:r>
    </w:p>
    <w:p w:rsidR="00497CAB" w:rsidRPr="001D322D" w:rsidRDefault="00497CAB" w:rsidP="00497CAB">
      <w:pPr>
        <w:pStyle w:val="a3"/>
        <w:jc w:val="right"/>
        <w:rPr>
          <w:rStyle w:val="a4"/>
          <w:b w:val="0"/>
          <w:i/>
          <w:sz w:val="28"/>
          <w:szCs w:val="28"/>
        </w:rPr>
      </w:pPr>
      <w:r w:rsidRPr="001D322D">
        <w:rPr>
          <w:rStyle w:val="a4"/>
          <w:b w:val="0"/>
          <w:i/>
          <w:sz w:val="28"/>
          <w:szCs w:val="28"/>
        </w:rPr>
        <w:t xml:space="preserve">                                                       _______________________________</w:t>
      </w:r>
    </w:p>
    <w:p w:rsidR="00497CAB" w:rsidRPr="001D322D" w:rsidRDefault="00497CAB" w:rsidP="00497CAB">
      <w:pPr>
        <w:pStyle w:val="a3"/>
        <w:ind w:left="5245" w:firstLine="0"/>
        <w:jc w:val="left"/>
        <w:rPr>
          <w:rStyle w:val="a4"/>
          <w:b w:val="0"/>
          <w:i/>
          <w:sz w:val="28"/>
          <w:szCs w:val="28"/>
        </w:rPr>
      </w:pPr>
      <w:r w:rsidRPr="001D322D">
        <w:rPr>
          <w:rStyle w:val="a4"/>
          <w:b w:val="0"/>
          <w:i/>
          <w:sz w:val="28"/>
          <w:szCs w:val="28"/>
        </w:rPr>
        <w:t xml:space="preserve">                (контактный телефон)</w:t>
      </w:r>
    </w:p>
    <w:p w:rsidR="00497CAB" w:rsidRPr="001D322D" w:rsidRDefault="00497CAB" w:rsidP="00497CAB">
      <w:pPr>
        <w:tabs>
          <w:tab w:val="left" w:pos="5925"/>
        </w:tabs>
        <w:jc w:val="center"/>
        <w:rPr>
          <w:sz w:val="28"/>
          <w:szCs w:val="28"/>
        </w:rPr>
      </w:pPr>
      <w:r w:rsidRPr="001D322D">
        <w:rPr>
          <w:sz w:val="28"/>
          <w:szCs w:val="28"/>
        </w:rPr>
        <w:t>ЗАЯВЛЕНИЕ</w:t>
      </w:r>
    </w:p>
    <w:p w:rsidR="00497CAB" w:rsidRPr="001D322D" w:rsidRDefault="00497CAB" w:rsidP="00497CAB">
      <w:pPr>
        <w:tabs>
          <w:tab w:val="left" w:pos="5925"/>
        </w:tabs>
        <w:jc w:val="center"/>
        <w:rPr>
          <w:sz w:val="28"/>
          <w:szCs w:val="28"/>
        </w:rPr>
      </w:pPr>
    </w:p>
    <w:p w:rsidR="00497CAB" w:rsidRPr="001D322D" w:rsidRDefault="00497CAB" w:rsidP="00497CAB">
      <w:pPr>
        <w:tabs>
          <w:tab w:val="left" w:pos="5925"/>
        </w:tabs>
        <w:rPr>
          <w:sz w:val="28"/>
          <w:szCs w:val="28"/>
        </w:rPr>
      </w:pPr>
      <w:r w:rsidRPr="001D322D">
        <w:rPr>
          <w:sz w:val="28"/>
          <w:szCs w:val="28"/>
        </w:rPr>
        <w:t xml:space="preserve">      Прошу выдать Градостроительный план земельного участка, в отношении которого проведен кадастровый учет, подготавливаемый в виде отдельного документа.</w:t>
      </w:r>
    </w:p>
    <w:p w:rsidR="00497CAB" w:rsidRPr="001D322D" w:rsidRDefault="00497CAB" w:rsidP="00497CAB">
      <w:pPr>
        <w:tabs>
          <w:tab w:val="left" w:pos="5925"/>
        </w:tabs>
        <w:rPr>
          <w:sz w:val="28"/>
          <w:szCs w:val="28"/>
        </w:rPr>
      </w:pPr>
      <w:r w:rsidRPr="001D322D">
        <w:rPr>
          <w:sz w:val="28"/>
          <w:szCs w:val="28"/>
        </w:rPr>
        <w:t xml:space="preserve">       Место расположения земельного участка__________________________</w:t>
      </w:r>
    </w:p>
    <w:p w:rsidR="00497CAB" w:rsidRPr="001D322D" w:rsidRDefault="00497CAB" w:rsidP="00497CAB">
      <w:pPr>
        <w:tabs>
          <w:tab w:val="left" w:pos="5925"/>
        </w:tabs>
        <w:rPr>
          <w:sz w:val="28"/>
          <w:szCs w:val="28"/>
        </w:rPr>
      </w:pPr>
      <w:r w:rsidRPr="001D322D">
        <w:rPr>
          <w:sz w:val="28"/>
          <w:szCs w:val="28"/>
        </w:rPr>
        <w:t>_______________________________________________________________</w:t>
      </w:r>
    </w:p>
    <w:p w:rsidR="00497CAB" w:rsidRPr="001D322D" w:rsidRDefault="00497CAB" w:rsidP="0049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333333"/>
          <w:sz w:val="28"/>
          <w:szCs w:val="28"/>
        </w:rPr>
      </w:pPr>
      <w:r w:rsidRPr="001D322D">
        <w:rPr>
          <w:color w:val="333333"/>
          <w:sz w:val="28"/>
          <w:szCs w:val="28"/>
        </w:rPr>
        <w:t xml:space="preserve">       Наименование объекта и назначение объекта капитального строительств</w:t>
      </w:r>
    </w:p>
    <w:p w:rsidR="00497CAB" w:rsidRPr="001D322D" w:rsidRDefault="00497CAB" w:rsidP="0049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333333"/>
          <w:sz w:val="28"/>
          <w:szCs w:val="28"/>
        </w:rPr>
      </w:pPr>
      <w:r w:rsidRPr="001D322D">
        <w:rPr>
          <w:color w:val="333333"/>
          <w:sz w:val="28"/>
          <w:szCs w:val="28"/>
        </w:rPr>
        <w:t>_______________________________________________________________</w:t>
      </w:r>
    </w:p>
    <w:p w:rsidR="00497CAB" w:rsidRPr="001D322D" w:rsidRDefault="00497CAB" w:rsidP="00497CAB">
      <w:pPr>
        <w:tabs>
          <w:tab w:val="left" w:pos="5925"/>
        </w:tabs>
        <w:rPr>
          <w:sz w:val="28"/>
          <w:szCs w:val="28"/>
        </w:rPr>
      </w:pPr>
      <w:r w:rsidRPr="001D322D">
        <w:rPr>
          <w:sz w:val="28"/>
          <w:szCs w:val="28"/>
        </w:rPr>
        <w:t xml:space="preserve">       Описание объекта:</w:t>
      </w:r>
    </w:p>
    <w:p w:rsidR="00497CAB" w:rsidRPr="001D322D" w:rsidRDefault="00497CAB" w:rsidP="00497CAB">
      <w:pPr>
        <w:tabs>
          <w:tab w:val="left" w:pos="5925"/>
        </w:tabs>
        <w:rPr>
          <w:sz w:val="28"/>
          <w:szCs w:val="28"/>
        </w:rPr>
      </w:pPr>
      <w:r w:rsidRPr="001D322D">
        <w:rPr>
          <w:sz w:val="28"/>
          <w:szCs w:val="28"/>
        </w:rPr>
        <w:t xml:space="preserve">       1.</w:t>
      </w:r>
      <w:r w:rsidRPr="001D322D">
        <w:rPr>
          <w:color w:val="000000"/>
          <w:sz w:val="28"/>
          <w:szCs w:val="28"/>
        </w:rPr>
        <w:t>Общая площадь объекта (кв. м): __________________________________</w:t>
      </w:r>
    </w:p>
    <w:p w:rsidR="00497CAB" w:rsidRPr="001D322D" w:rsidRDefault="00497CAB" w:rsidP="00497CAB">
      <w:pPr>
        <w:tabs>
          <w:tab w:val="left" w:pos="5925"/>
        </w:tabs>
        <w:rPr>
          <w:color w:val="000000"/>
          <w:sz w:val="28"/>
          <w:szCs w:val="28"/>
        </w:rPr>
      </w:pPr>
      <w:r w:rsidRPr="001D322D">
        <w:rPr>
          <w:color w:val="000000"/>
          <w:sz w:val="28"/>
          <w:szCs w:val="28"/>
        </w:rPr>
        <w:t xml:space="preserve">       2. Площадь участка (</w:t>
      </w:r>
      <w:proofErr w:type="gramStart"/>
      <w:r w:rsidRPr="001D322D">
        <w:rPr>
          <w:color w:val="000000"/>
          <w:sz w:val="28"/>
          <w:szCs w:val="28"/>
        </w:rPr>
        <w:t>га</w:t>
      </w:r>
      <w:proofErr w:type="gramEnd"/>
      <w:r w:rsidRPr="001D322D">
        <w:rPr>
          <w:color w:val="000000"/>
          <w:sz w:val="28"/>
          <w:szCs w:val="28"/>
        </w:rPr>
        <w:t>)_________________________________________</w:t>
      </w:r>
    </w:p>
    <w:p w:rsidR="00497CAB" w:rsidRPr="001D322D" w:rsidRDefault="00497CAB" w:rsidP="00497CAB">
      <w:pPr>
        <w:tabs>
          <w:tab w:val="left" w:pos="5925"/>
        </w:tabs>
        <w:rPr>
          <w:color w:val="000000"/>
          <w:sz w:val="28"/>
          <w:szCs w:val="28"/>
        </w:rPr>
      </w:pPr>
      <w:r w:rsidRPr="001D322D">
        <w:rPr>
          <w:color w:val="000000"/>
          <w:sz w:val="28"/>
          <w:szCs w:val="28"/>
        </w:rPr>
        <w:t xml:space="preserve">       3. Этажность (количество уровней): ________________________________</w:t>
      </w:r>
    </w:p>
    <w:p w:rsidR="00497CAB" w:rsidRPr="001D322D" w:rsidRDefault="00497CAB" w:rsidP="00497CAB">
      <w:pPr>
        <w:ind w:firstLine="708"/>
        <w:jc w:val="center"/>
        <w:rPr>
          <w:sz w:val="28"/>
          <w:szCs w:val="28"/>
        </w:rPr>
      </w:pPr>
    </w:p>
    <w:p w:rsidR="00497CAB" w:rsidRPr="001D322D" w:rsidRDefault="00497CAB" w:rsidP="00497CAB">
      <w:pPr>
        <w:ind w:firstLine="708"/>
        <w:jc w:val="center"/>
        <w:rPr>
          <w:sz w:val="28"/>
          <w:szCs w:val="28"/>
        </w:rPr>
      </w:pPr>
    </w:p>
    <w:p w:rsidR="00497CAB" w:rsidRPr="001D322D" w:rsidRDefault="00497CAB" w:rsidP="00497CAB">
      <w:pPr>
        <w:spacing w:before="15" w:after="15" w:line="240" w:lineRule="auto"/>
        <w:rPr>
          <w:color w:val="000000"/>
          <w:sz w:val="28"/>
          <w:szCs w:val="28"/>
        </w:rPr>
      </w:pPr>
      <w:r w:rsidRPr="001D322D">
        <w:rPr>
          <w:color w:val="000000"/>
          <w:sz w:val="28"/>
          <w:szCs w:val="28"/>
        </w:rPr>
        <w:t xml:space="preserve"> </w:t>
      </w:r>
    </w:p>
    <w:p w:rsidR="00497CAB" w:rsidRPr="001D322D" w:rsidRDefault="00497CAB" w:rsidP="00497CAB">
      <w:pPr>
        <w:spacing w:before="15" w:after="15" w:line="240" w:lineRule="auto"/>
        <w:rPr>
          <w:sz w:val="28"/>
          <w:szCs w:val="28"/>
        </w:rPr>
      </w:pPr>
      <w:r w:rsidRPr="001D322D">
        <w:rPr>
          <w:sz w:val="28"/>
          <w:szCs w:val="28"/>
        </w:rPr>
        <w:t xml:space="preserve">«___» ___________ 20____г.           /_______________/__________________/                                                </w:t>
      </w:r>
    </w:p>
    <w:p w:rsidR="00497CAB" w:rsidRPr="001D322D" w:rsidRDefault="00497CAB" w:rsidP="00497CAB">
      <w:pPr>
        <w:pStyle w:val="a3"/>
        <w:rPr>
          <w:rStyle w:val="a4"/>
          <w:b w:val="0"/>
          <w:sz w:val="28"/>
          <w:szCs w:val="28"/>
        </w:rPr>
      </w:pPr>
      <w:r w:rsidRPr="001D322D">
        <w:rPr>
          <w:rStyle w:val="a4"/>
          <w:b w:val="0"/>
          <w:sz w:val="28"/>
          <w:szCs w:val="28"/>
        </w:rPr>
        <w:t xml:space="preserve">                                       (подпись заявителя)       (ФИО заявителя)</w:t>
      </w:r>
    </w:p>
    <w:p w:rsidR="00497CAB" w:rsidRPr="001D322D" w:rsidRDefault="00497CAB" w:rsidP="00497CAB">
      <w:pPr>
        <w:pStyle w:val="a3"/>
        <w:ind w:left="5245" w:firstLine="0"/>
        <w:jc w:val="center"/>
        <w:rPr>
          <w:rStyle w:val="a4"/>
          <w:b w:val="0"/>
          <w:sz w:val="28"/>
          <w:szCs w:val="28"/>
        </w:rPr>
      </w:pPr>
    </w:p>
    <w:p w:rsidR="00497CAB" w:rsidRPr="001D322D" w:rsidRDefault="00497CAB" w:rsidP="00497CAB">
      <w:pPr>
        <w:pStyle w:val="a3"/>
        <w:ind w:left="5245" w:firstLine="0"/>
        <w:jc w:val="center"/>
        <w:rPr>
          <w:rStyle w:val="a4"/>
          <w:b w:val="0"/>
          <w:sz w:val="28"/>
          <w:szCs w:val="28"/>
        </w:rPr>
      </w:pPr>
    </w:p>
    <w:p w:rsidR="00497CAB" w:rsidRPr="001D322D" w:rsidRDefault="00497CAB" w:rsidP="00497CAB">
      <w:pPr>
        <w:pStyle w:val="a3"/>
        <w:ind w:left="5245" w:firstLine="0"/>
        <w:jc w:val="center"/>
        <w:rPr>
          <w:rStyle w:val="a4"/>
          <w:b w:val="0"/>
          <w:sz w:val="28"/>
          <w:szCs w:val="28"/>
        </w:rPr>
      </w:pPr>
    </w:p>
    <w:p w:rsidR="00497CAB" w:rsidRPr="001D322D" w:rsidRDefault="00497CAB" w:rsidP="00497CAB">
      <w:pPr>
        <w:pStyle w:val="a3"/>
        <w:ind w:left="5245" w:firstLine="0"/>
        <w:jc w:val="right"/>
        <w:rPr>
          <w:rStyle w:val="a4"/>
          <w:b w:val="0"/>
          <w:sz w:val="28"/>
          <w:szCs w:val="28"/>
        </w:rPr>
      </w:pPr>
      <w:r>
        <w:rPr>
          <w:rStyle w:val="a4"/>
          <w:b w:val="0"/>
          <w:sz w:val="28"/>
          <w:szCs w:val="28"/>
        </w:rPr>
        <w:br w:type="page"/>
      </w:r>
      <w:r w:rsidRPr="001D322D">
        <w:rPr>
          <w:rStyle w:val="a4"/>
          <w:b w:val="0"/>
          <w:sz w:val="28"/>
          <w:szCs w:val="28"/>
        </w:rPr>
        <w:lastRenderedPageBreak/>
        <w:t xml:space="preserve">Приложение № 2 </w:t>
      </w:r>
    </w:p>
    <w:p w:rsidR="00497CAB" w:rsidRPr="001D322D" w:rsidRDefault="00497CAB" w:rsidP="00497CAB">
      <w:pPr>
        <w:pStyle w:val="a3"/>
        <w:ind w:left="5245" w:firstLine="0"/>
        <w:jc w:val="right"/>
        <w:rPr>
          <w:rStyle w:val="a4"/>
          <w:b w:val="0"/>
          <w:sz w:val="28"/>
          <w:szCs w:val="28"/>
        </w:rPr>
      </w:pPr>
      <w:r w:rsidRPr="001D322D">
        <w:rPr>
          <w:rStyle w:val="a4"/>
          <w:b w:val="0"/>
          <w:sz w:val="28"/>
          <w:szCs w:val="28"/>
        </w:rPr>
        <w:t xml:space="preserve">к административному регламенту </w:t>
      </w:r>
    </w:p>
    <w:p w:rsidR="00497CAB" w:rsidRPr="001D322D" w:rsidRDefault="00497CAB" w:rsidP="00497CAB">
      <w:pPr>
        <w:pStyle w:val="a3"/>
        <w:ind w:left="5220"/>
        <w:jc w:val="right"/>
        <w:rPr>
          <w:rStyle w:val="a4"/>
          <w:b w:val="0"/>
          <w:sz w:val="28"/>
          <w:szCs w:val="28"/>
        </w:rPr>
      </w:pPr>
    </w:p>
    <w:p w:rsidR="00497CAB" w:rsidRPr="001D322D" w:rsidRDefault="00497CAB" w:rsidP="00497CAB">
      <w:pPr>
        <w:jc w:val="center"/>
        <w:rPr>
          <w:b/>
          <w:sz w:val="28"/>
          <w:szCs w:val="28"/>
        </w:rPr>
      </w:pPr>
      <w:r w:rsidRPr="001D322D">
        <w:rPr>
          <w:b/>
          <w:sz w:val="28"/>
          <w:szCs w:val="28"/>
        </w:rPr>
        <w:t>Блок-схема</w:t>
      </w:r>
    </w:p>
    <w:p w:rsidR="00497CAB" w:rsidRPr="001D322D" w:rsidRDefault="00497CAB" w:rsidP="00497CAB">
      <w:pPr>
        <w:jc w:val="center"/>
        <w:rPr>
          <w:sz w:val="28"/>
          <w:szCs w:val="28"/>
        </w:rPr>
      </w:pPr>
      <w:r w:rsidRPr="001D322D">
        <w:rPr>
          <w:sz w:val="28"/>
          <w:szCs w:val="28"/>
        </w:rPr>
        <w:t>последовательности исполнения административных процедур предоставления муниципальной услуги по в</w:t>
      </w:r>
      <w:r w:rsidRPr="001D322D">
        <w:rPr>
          <w:rStyle w:val="a4"/>
          <w:b w:val="0"/>
          <w:sz w:val="28"/>
          <w:szCs w:val="28"/>
        </w:rPr>
        <w:t>ыдаче градостроительного плана земельного участка</w:t>
      </w:r>
    </w:p>
    <w:p w:rsidR="00497CAB" w:rsidRPr="001D322D" w:rsidRDefault="00497CAB" w:rsidP="00497CAB">
      <w:pPr>
        <w:pStyle w:val="a3"/>
        <w:spacing w:before="0" w:after="0"/>
        <w:ind w:firstLine="567"/>
        <w:jc w:val="center"/>
        <w:rPr>
          <w:sz w:val="28"/>
          <w:szCs w:val="28"/>
        </w:rPr>
      </w:pPr>
    </w:p>
    <w:p w:rsidR="00497CAB" w:rsidRPr="001D322D" w:rsidRDefault="00497CAB" w:rsidP="00497CAB">
      <w:pPr>
        <w:pStyle w:val="a3"/>
        <w:spacing w:before="0" w:after="0"/>
        <w:ind w:firstLine="567"/>
        <w:jc w:val="center"/>
        <w:rPr>
          <w:sz w:val="28"/>
          <w:szCs w:val="28"/>
        </w:rPr>
      </w:pPr>
    </w:p>
    <w:p w:rsidR="00497CAB" w:rsidRPr="001D322D" w:rsidRDefault="00F92265" w:rsidP="00497CAB">
      <w:pPr>
        <w:ind w:firstLine="708"/>
        <w:jc w:val="right"/>
        <w:rPr>
          <w:sz w:val="28"/>
          <w:szCs w:val="28"/>
        </w:rPr>
      </w:pPr>
      <w:r>
        <w:rPr>
          <w:noProof/>
          <w:sz w:val="28"/>
          <w:szCs w:val="28"/>
        </w:rPr>
        <w:pict>
          <v:rect id="_x0000_s1026" style="position:absolute;left:0;text-align:left;margin-left:345.9pt;margin-top:1.35pt;width:128.95pt;height:79.05pt;z-index:251660288">
            <v:textbox style="mso-next-textbox:#_x0000_s1026">
              <w:txbxContent>
                <w:p w:rsidR="005F6F83" w:rsidRDefault="005F6F83" w:rsidP="00497CAB">
                  <w:pPr>
                    <w:ind w:left="142" w:firstLine="11"/>
                    <w:jc w:val="center"/>
                  </w:pPr>
                </w:p>
                <w:p w:rsidR="005F6F83" w:rsidRPr="009A272A" w:rsidRDefault="005F6F83" w:rsidP="00497CAB">
                  <w:pPr>
                    <w:ind w:firstLine="11"/>
                    <w:jc w:val="center"/>
                  </w:pPr>
                  <w:r w:rsidRPr="009A272A">
                    <w:t xml:space="preserve">Прием и регистрация </w:t>
                  </w:r>
                  <w:r>
                    <w:t xml:space="preserve">заявления </w:t>
                  </w:r>
                  <w:r w:rsidRPr="009A272A">
                    <w:t xml:space="preserve">о </w:t>
                  </w:r>
                  <w:r>
                    <w:t>выдаче ГПЗУ</w:t>
                  </w:r>
                </w:p>
                <w:p w:rsidR="005F6F83" w:rsidRDefault="005F6F83" w:rsidP="00497CAB"/>
              </w:txbxContent>
            </v:textbox>
          </v:rect>
        </w:pict>
      </w:r>
    </w:p>
    <w:p w:rsidR="00497CAB" w:rsidRPr="001D322D" w:rsidRDefault="00497CAB" w:rsidP="00497CAB">
      <w:pPr>
        <w:ind w:firstLine="708"/>
        <w:jc w:val="right"/>
        <w:rPr>
          <w:sz w:val="28"/>
          <w:szCs w:val="28"/>
        </w:rPr>
      </w:pPr>
    </w:p>
    <w:p w:rsidR="00497CAB" w:rsidRPr="001D322D" w:rsidRDefault="00497CAB" w:rsidP="00497CAB">
      <w:pPr>
        <w:ind w:firstLine="708"/>
        <w:jc w:val="right"/>
        <w:rPr>
          <w:sz w:val="28"/>
          <w:szCs w:val="28"/>
        </w:rPr>
      </w:pPr>
    </w:p>
    <w:p w:rsidR="00497CAB" w:rsidRPr="001D322D" w:rsidRDefault="00497CAB" w:rsidP="00497CAB">
      <w:pPr>
        <w:ind w:firstLine="708"/>
        <w:jc w:val="center"/>
        <w:rPr>
          <w:sz w:val="28"/>
          <w:szCs w:val="28"/>
        </w:rPr>
      </w:pPr>
    </w:p>
    <w:p w:rsidR="00497CAB" w:rsidRPr="001D322D" w:rsidRDefault="00497CAB" w:rsidP="00497CAB">
      <w:pPr>
        <w:ind w:firstLine="708"/>
        <w:rPr>
          <w:sz w:val="28"/>
          <w:szCs w:val="28"/>
        </w:rPr>
      </w:pPr>
    </w:p>
    <w:p w:rsidR="00497CAB" w:rsidRPr="001D322D" w:rsidRDefault="00F92265" w:rsidP="00497CAB">
      <w:pPr>
        <w:ind w:firstLine="708"/>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407.6pt;margin-top:.85pt;width:0;height:31.05pt;z-index:251669504" o:connectortype="straight">
            <v:stroke endarrow="block"/>
          </v:shape>
        </w:pict>
      </w:r>
    </w:p>
    <w:p w:rsidR="00497CAB" w:rsidRPr="001D322D" w:rsidRDefault="00F92265" w:rsidP="00497CAB">
      <w:pPr>
        <w:ind w:firstLine="708"/>
        <w:rPr>
          <w:sz w:val="28"/>
          <w:szCs w:val="28"/>
        </w:rPr>
      </w:pPr>
      <w:r>
        <w:rPr>
          <w:noProof/>
          <w:sz w:val="28"/>
          <w:szCs w:val="28"/>
        </w:rPr>
        <w:pict>
          <v:rect id="_x0000_s1031" style="position:absolute;left:0;text-align:left;margin-left:-.95pt;margin-top:11.1pt;width:128.95pt;height:79.05pt;z-index:251665408">
            <v:textbox style="mso-next-textbox:#_x0000_s1031">
              <w:txbxContent>
                <w:p w:rsidR="005F6F83" w:rsidRDefault="005F6F83" w:rsidP="00497CAB">
                  <w:pPr>
                    <w:jc w:val="center"/>
                  </w:pPr>
                </w:p>
                <w:p w:rsidR="005F6F83" w:rsidRPr="00A6282D" w:rsidRDefault="005F6F83" w:rsidP="00497CAB">
                  <w:pPr>
                    <w:jc w:val="center"/>
                  </w:pPr>
                  <w:r w:rsidRPr="00A6282D">
                    <w:t xml:space="preserve">Подготовка </w:t>
                  </w:r>
                  <w:r>
                    <w:t>уведомления об</w:t>
                  </w:r>
                  <w:r w:rsidRPr="00A6282D">
                    <w:t xml:space="preserve"> </w:t>
                  </w:r>
                  <w:r>
                    <w:t>отказе в выдаче ГПЗУ</w:t>
                  </w:r>
                </w:p>
              </w:txbxContent>
            </v:textbox>
          </v:rect>
        </w:pict>
      </w:r>
    </w:p>
    <w:p w:rsidR="00497CAB" w:rsidRPr="001D322D" w:rsidRDefault="00F92265" w:rsidP="00497CAB">
      <w:pPr>
        <w:ind w:firstLine="708"/>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28pt;margin-top:-.3pt;width:217.9pt;height:74.35pt;rotation:180;z-index:251668480" adj="17367,5519">
            <v:textbox style="mso-next-textbox:#_x0000_s1034">
              <w:txbxContent>
                <w:p w:rsidR="005F6F83" w:rsidRDefault="005F6F83" w:rsidP="00497CAB">
                  <w:pPr>
                    <w:ind w:left="284" w:right="-208"/>
                    <w:rPr>
                      <w:sz w:val="16"/>
                      <w:szCs w:val="16"/>
                    </w:rPr>
                  </w:pPr>
                </w:p>
                <w:p w:rsidR="005F6F83" w:rsidRPr="00DF7C49" w:rsidRDefault="005F6F83" w:rsidP="00497CAB">
                  <w:pPr>
                    <w:ind w:left="284" w:right="-208"/>
                    <w:jc w:val="center"/>
                    <w:rPr>
                      <w:sz w:val="16"/>
                      <w:szCs w:val="16"/>
                    </w:rPr>
                  </w:pPr>
                  <w:r>
                    <w:rPr>
                      <w:sz w:val="16"/>
                      <w:szCs w:val="16"/>
                    </w:rPr>
                    <w:t>Наличие оснований для отказа в предоставлении муниципальной услуги</w:t>
                  </w:r>
                </w:p>
                <w:p w:rsidR="005F6F83" w:rsidRPr="00265E75" w:rsidRDefault="005F6F83" w:rsidP="00497CAB">
                  <w:pPr>
                    <w:rPr>
                      <w:szCs w:val="16"/>
                    </w:rPr>
                  </w:pPr>
                </w:p>
              </w:txbxContent>
            </v:textbox>
          </v:shape>
        </w:pict>
      </w:r>
      <w:r>
        <w:rPr>
          <w:noProof/>
          <w:sz w:val="28"/>
          <w:szCs w:val="28"/>
        </w:rPr>
        <w:pict>
          <v:rect id="_x0000_s1027" style="position:absolute;left:0;text-align:left;margin-left:345.9pt;margin-top:-.3pt;width:128.95pt;height:79.05pt;z-index:251661312">
            <v:textbox style="mso-next-textbox:#_x0000_s1027">
              <w:txbxContent>
                <w:p w:rsidR="005F6F83" w:rsidRDefault="005F6F83" w:rsidP="00497CAB">
                  <w:pPr>
                    <w:jc w:val="center"/>
                  </w:pPr>
                </w:p>
                <w:p w:rsidR="005F6F83" w:rsidRPr="009A272A" w:rsidRDefault="005F6F83" w:rsidP="00497CAB">
                  <w:pPr>
                    <w:jc w:val="center"/>
                  </w:pPr>
                  <w:r w:rsidRPr="009A272A">
                    <w:t>Рассмотрение заявления</w:t>
                  </w:r>
                  <w:r>
                    <w:t xml:space="preserve"> и документов</w:t>
                  </w:r>
                </w:p>
                <w:p w:rsidR="005F6F83" w:rsidRPr="009A272A" w:rsidRDefault="005F6F83" w:rsidP="00497CAB">
                  <w:pPr>
                    <w:jc w:val="center"/>
                  </w:pPr>
                </w:p>
                <w:p w:rsidR="005F6F83" w:rsidRPr="00745832" w:rsidRDefault="005F6F83" w:rsidP="00497CAB">
                  <w:pPr>
                    <w:rPr>
                      <w:color w:val="000000"/>
                    </w:rPr>
                  </w:pPr>
                  <w:r w:rsidRPr="00745832">
                    <w:rPr>
                      <w:color w:val="000000"/>
                    </w:rPr>
                    <w:t xml:space="preserve"> </w:t>
                  </w:r>
                </w:p>
              </w:txbxContent>
            </v:textbox>
          </v:rect>
        </w:pict>
      </w:r>
    </w:p>
    <w:p w:rsidR="00497CAB" w:rsidRPr="001D322D" w:rsidRDefault="00497CAB" w:rsidP="00497CAB">
      <w:pPr>
        <w:rPr>
          <w:sz w:val="28"/>
          <w:szCs w:val="28"/>
        </w:rPr>
      </w:pPr>
    </w:p>
    <w:p w:rsidR="00497CAB" w:rsidRPr="001D322D" w:rsidRDefault="00497CAB" w:rsidP="00497CAB">
      <w:pPr>
        <w:rPr>
          <w:sz w:val="28"/>
          <w:szCs w:val="28"/>
        </w:rPr>
      </w:pPr>
    </w:p>
    <w:p w:rsidR="00497CAB" w:rsidRPr="001D322D" w:rsidRDefault="00497CAB" w:rsidP="00497CAB">
      <w:pPr>
        <w:tabs>
          <w:tab w:val="left" w:pos="5685"/>
          <w:tab w:val="left" w:pos="6270"/>
          <w:tab w:val="left" w:pos="7740"/>
        </w:tabs>
        <w:rPr>
          <w:sz w:val="28"/>
          <w:szCs w:val="28"/>
        </w:rPr>
      </w:pPr>
      <w:r w:rsidRPr="001D322D">
        <w:rPr>
          <w:sz w:val="28"/>
          <w:szCs w:val="28"/>
        </w:rPr>
        <w:tab/>
        <w:t xml:space="preserve"> </w:t>
      </w:r>
    </w:p>
    <w:p w:rsidR="00497CAB" w:rsidRPr="001D322D" w:rsidRDefault="00F92265" w:rsidP="00497CAB">
      <w:pPr>
        <w:tabs>
          <w:tab w:val="left" w:pos="5685"/>
          <w:tab w:val="left" w:pos="6270"/>
          <w:tab w:val="left" w:pos="7740"/>
        </w:tabs>
        <w:rPr>
          <w:sz w:val="28"/>
          <w:szCs w:val="28"/>
        </w:rPr>
      </w:pPr>
      <w:r>
        <w:rPr>
          <w:noProof/>
          <w:sz w:val="28"/>
          <w:szCs w:val="28"/>
        </w:rPr>
        <w:pict>
          <v:shape id="_x0000_s1033" type="#_x0000_t32" style="position:absolute;margin-left:62.55pt;margin-top:9.65pt;width:.05pt;height:34.65pt;z-index:251667456" o:connectortype="straight">
            <v:stroke endarrow="block"/>
          </v:shape>
        </w:pict>
      </w: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34.9pt;margin-top:14.35pt;width:153.8pt;height:108.4pt;z-index:251666432" adj="17050,5829">
            <v:textbox style="mso-next-textbox:#_x0000_s1032">
              <w:txbxContent>
                <w:p w:rsidR="005F6F83" w:rsidRDefault="005F6F83" w:rsidP="00497CAB">
                  <w:pPr>
                    <w:jc w:val="center"/>
                    <w:rPr>
                      <w:sz w:val="16"/>
                      <w:szCs w:val="16"/>
                    </w:rPr>
                  </w:pPr>
                </w:p>
                <w:p w:rsidR="005F6F83" w:rsidRDefault="005F6F83" w:rsidP="00497CAB">
                  <w:pPr>
                    <w:jc w:val="center"/>
                    <w:rPr>
                      <w:sz w:val="16"/>
                      <w:szCs w:val="16"/>
                    </w:rPr>
                  </w:pPr>
                </w:p>
                <w:p w:rsidR="005F6F83" w:rsidRPr="00DF7C49" w:rsidRDefault="005F6F83" w:rsidP="00497CAB">
                  <w:pPr>
                    <w:jc w:val="center"/>
                    <w:rPr>
                      <w:sz w:val="16"/>
                      <w:szCs w:val="16"/>
                    </w:rPr>
                  </w:pPr>
                  <w:r>
                    <w:rPr>
                      <w:sz w:val="16"/>
                      <w:szCs w:val="16"/>
                    </w:rPr>
                    <w:t>Отсутствие оснований для отказа в предоставлении муниципальной услуги</w:t>
                  </w:r>
                </w:p>
                <w:p w:rsidR="005F6F83" w:rsidRPr="00265E75" w:rsidRDefault="005F6F83" w:rsidP="00497CAB">
                  <w:pPr>
                    <w:rPr>
                      <w:szCs w:val="16"/>
                    </w:rPr>
                  </w:pPr>
                </w:p>
              </w:txbxContent>
            </v:textbox>
          </v:shape>
        </w:pict>
      </w:r>
    </w:p>
    <w:p w:rsidR="00497CAB" w:rsidRPr="001D322D" w:rsidRDefault="00497CAB" w:rsidP="00497CAB">
      <w:pPr>
        <w:rPr>
          <w:sz w:val="28"/>
          <w:szCs w:val="28"/>
        </w:rPr>
      </w:pPr>
    </w:p>
    <w:p w:rsidR="00497CAB" w:rsidRPr="001D322D" w:rsidRDefault="00F92265" w:rsidP="00497CAB">
      <w:pPr>
        <w:rPr>
          <w:sz w:val="28"/>
          <w:szCs w:val="28"/>
        </w:rPr>
      </w:pPr>
      <w:r>
        <w:rPr>
          <w:noProof/>
          <w:sz w:val="28"/>
          <w:szCs w:val="28"/>
        </w:rPr>
        <w:pict>
          <v:rect id="_x0000_s1029" style="position:absolute;margin-left:-.95pt;margin-top:12.1pt;width:128.95pt;height:93.35pt;z-index:251663360">
            <v:textbox style="mso-next-textbox:#_x0000_s1029">
              <w:txbxContent>
                <w:p w:rsidR="005F6F83" w:rsidRDefault="005F6F83" w:rsidP="00497CAB">
                  <w:pPr>
                    <w:jc w:val="center"/>
                  </w:pPr>
                </w:p>
                <w:p w:rsidR="005F6F83" w:rsidRPr="009A272A" w:rsidRDefault="005F6F83" w:rsidP="00497CAB">
                  <w:pPr>
                    <w:jc w:val="center"/>
                  </w:pPr>
                  <w:r>
                    <w:t>Выдача (направление) заявителю уведомления об отказе в выдаче ГПЗУ</w:t>
                  </w:r>
                </w:p>
              </w:txbxContent>
            </v:textbox>
          </v:rect>
        </w:pict>
      </w:r>
    </w:p>
    <w:p w:rsidR="00497CAB" w:rsidRPr="001D322D" w:rsidRDefault="00497CAB" w:rsidP="00497CAB">
      <w:pPr>
        <w:rPr>
          <w:sz w:val="28"/>
          <w:szCs w:val="28"/>
        </w:rPr>
      </w:pPr>
    </w:p>
    <w:p w:rsidR="00497CAB" w:rsidRPr="001D322D" w:rsidRDefault="00497CAB" w:rsidP="00497CAB">
      <w:pPr>
        <w:rPr>
          <w:sz w:val="28"/>
          <w:szCs w:val="28"/>
        </w:rPr>
      </w:pPr>
    </w:p>
    <w:p w:rsidR="00497CAB" w:rsidRPr="001D322D" w:rsidRDefault="00497CAB" w:rsidP="00497CAB">
      <w:pPr>
        <w:rPr>
          <w:sz w:val="28"/>
          <w:szCs w:val="28"/>
        </w:rPr>
      </w:pPr>
    </w:p>
    <w:p w:rsidR="00497CAB" w:rsidRPr="001D322D" w:rsidRDefault="00497CAB" w:rsidP="00497CAB">
      <w:pPr>
        <w:rPr>
          <w:sz w:val="28"/>
          <w:szCs w:val="28"/>
        </w:rPr>
      </w:pPr>
    </w:p>
    <w:p w:rsidR="00497CAB" w:rsidRPr="001D322D" w:rsidRDefault="00F92265" w:rsidP="00497CAB">
      <w:pPr>
        <w:rPr>
          <w:sz w:val="28"/>
          <w:szCs w:val="28"/>
        </w:rPr>
      </w:pPr>
      <w:r>
        <w:rPr>
          <w:noProof/>
          <w:sz w:val="28"/>
          <w:szCs w:val="28"/>
        </w:rPr>
        <w:lastRenderedPageBreak/>
        <w:pict>
          <v:rect id="_x0000_s1030" style="position:absolute;margin-left:345.9pt;margin-top:10.05pt;width:128.95pt;height:79.05pt;z-index:251664384">
            <v:textbox style="mso-next-textbox:#_x0000_s1030">
              <w:txbxContent>
                <w:p w:rsidR="005F6F83" w:rsidRDefault="005F6F83" w:rsidP="00497CAB">
                  <w:pPr>
                    <w:jc w:val="center"/>
                  </w:pPr>
                </w:p>
                <w:p w:rsidR="005F6F83" w:rsidRPr="009A272A" w:rsidRDefault="005F6F83" w:rsidP="00497CAB">
                  <w:pPr>
                    <w:jc w:val="center"/>
                  </w:pPr>
                  <w:r>
                    <w:t>Оформление ГПЗУ и постановления об утверждении ГПЗУ</w:t>
                  </w:r>
                </w:p>
                <w:p w:rsidR="005F6F83" w:rsidRPr="0071455A" w:rsidRDefault="005F6F83" w:rsidP="00497CAB"/>
              </w:txbxContent>
            </v:textbox>
          </v:rect>
        </w:pict>
      </w:r>
    </w:p>
    <w:p w:rsidR="00497CAB" w:rsidRPr="001D322D" w:rsidRDefault="00497CAB" w:rsidP="00497CAB">
      <w:pPr>
        <w:rPr>
          <w:sz w:val="28"/>
          <w:szCs w:val="28"/>
        </w:rPr>
      </w:pPr>
    </w:p>
    <w:p w:rsidR="00497CAB" w:rsidRPr="001D322D" w:rsidRDefault="00F92265" w:rsidP="00497CAB">
      <w:pPr>
        <w:ind w:firstLine="708"/>
        <w:jc w:val="center"/>
        <w:rPr>
          <w:sz w:val="28"/>
          <w:szCs w:val="28"/>
        </w:rPr>
      </w:pPr>
      <w:r>
        <w:rPr>
          <w:noProof/>
          <w:sz w:val="28"/>
          <w:szCs w:val="28"/>
        </w:rPr>
        <w:pict>
          <v:shape id="_x0000_s1036" type="#_x0000_t32" style="position:absolute;left:0;text-align:left;margin-left:411.7pt;margin-top:56.9pt;width:0;height:31.05pt;z-index:251670528" o:connectortype="straight">
            <v:stroke endarrow="block"/>
          </v:shape>
        </w:pict>
      </w:r>
      <w:r>
        <w:rPr>
          <w:noProof/>
          <w:sz w:val="28"/>
          <w:szCs w:val="28"/>
        </w:rPr>
        <w:pict>
          <v:rect id="_x0000_s1028" style="position:absolute;left:0;text-align:left;margin-left:345.9pt;margin-top:87.95pt;width:128.95pt;height:79.05pt;z-index:251662336">
            <v:textbox style="mso-next-textbox:#_x0000_s1028">
              <w:txbxContent>
                <w:p w:rsidR="005F6F83" w:rsidRDefault="005F6F83" w:rsidP="00497CAB">
                  <w:pPr>
                    <w:jc w:val="center"/>
                  </w:pPr>
                </w:p>
                <w:p w:rsidR="005F6F83" w:rsidRPr="00A6282D" w:rsidRDefault="005F6F83" w:rsidP="00497CAB">
                  <w:pPr>
                    <w:jc w:val="center"/>
                  </w:pPr>
                  <w:r>
                    <w:t>Выдача (направление)  заявителю ГПЗУ и постановления об утверждении ГПЗУ</w:t>
                  </w:r>
                </w:p>
              </w:txbxContent>
            </v:textbox>
          </v:rect>
        </w:pict>
      </w:r>
    </w:p>
    <w:p w:rsidR="00497CAB" w:rsidRPr="001D322D" w:rsidRDefault="00497CAB" w:rsidP="00497CAB">
      <w:pPr>
        <w:pStyle w:val="a3"/>
        <w:ind w:left="5220"/>
        <w:rPr>
          <w:rStyle w:val="a4"/>
          <w:b w:val="0"/>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rPr>
          <w:sz w:val="28"/>
          <w:szCs w:val="28"/>
        </w:rPr>
      </w:pPr>
    </w:p>
    <w:p w:rsidR="00497CAB" w:rsidRDefault="00497CAB" w:rsidP="00497CAB">
      <w:pPr>
        <w:jc w:val="right"/>
        <w:rPr>
          <w:sz w:val="28"/>
          <w:szCs w:val="28"/>
        </w:rPr>
      </w:pPr>
      <w:r>
        <w:rPr>
          <w:sz w:val="28"/>
          <w:szCs w:val="28"/>
        </w:rPr>
        <w:t xml:space="preserve">Приложение № 3 </w:t>
      </w:r>
    </w:p>
    <w:p w:rsidR="00497CAB" w:rsidRDefault="00497CAB" w:rsidP="00497CAB">
      <w:pPr>
        <w:jc w:val="right"/>
        <w:rPr>
          <w:sz w:val="28"/>
          <w:szCs w:val="28"/>
        </w:rPr>
      </w:pPr>
      <w:r>
        <w:rPr>
          <w:sz w:val="28"/>
          <w:szCs w:val="28"/>
        </w:rPr>
        <w:t>к административному регламенту</w:t>
      </w:r>
    </w:p>
    <w:p w:rsidR="00497CAB" w:rsidRDefault="00497CAB" w:rsidP="00497CAB">
      <w:pPr>
        <w:pStyle w:val="Default"/>
        <w:jc w:val="right"/>
        <w:rPr>
          <w:rFonts w:ascii="Times New Roman" w:hAnsi="Times New Roman" w:cs="Times New Roman"/>
          <w:sz w:val="22"/>
          <w:szCs w:val="22"/>
        </w:rPr>
      </w:pPr>
    </w:p>
    <w:p w:rsidR="00497CAB" w:rsidRPr="00B65013" w:rsidRDefault="00497CAB" w:rsidP="00497CAB">
      <w:pPr>
        <w:pStyle w:val="Default"/>
        <w:jc w:val="right"/>
        <w:rPr>
          <w:rFonts w:ascii="Times New Roman" w:hAnsi="Times New Roman" w:cs="Times New Roman"/>
          <w:sz w:val="22"/>
          <w:szCs w:val="22"/>
        </w:rPr>
      </w:pPr>
      <w:r w:rsidRPr="00B65013">
        <w:rPr>
          <w:rFonts w:ascii="Times New Roman" w:hAnsi="Times New Roman" w:cs="Times New Roman"/>
          <w:sz w:val="22"/>
          <w:szCs w:val="22"/>
        </w:rPr>
        <w:t xml:space="preserve">Утверждена </w:t>
      </w:r>
    </w:p>
    <w:p w:rsidR="00497CAB" w:rsidRPr="00B65013" w:rsidRDefault="00497CAB" w:rsidP="00497CAB">
      <w:pPr>
        <w:pStyle w:val="Default"/>
        <w:jc w:val="right"/>
        <w:rPr>
          <w:rFonts w:ascii="Times New Roman" w:hAnsi="Times New Roman" w:cs="Times New Roman"/>
          <w:sz w:val="22"/>
          <w:szCs w:val="22"/>
        </w:rPr>
      </w:pPr>
      <w:r w:rsidRPr="00B65013">
        <w:rPr>
          <w:rFonts w:ascii="Times New Roman" w:hAnsi="Times New Roman" w:cs="Times New Roman"/>
          <w:sz w:val="22"/>
          <w:szCs w:val="22"/>
        </w:rPr>
        <w:t xml:space="preserve">приказом Министерства строительства </w:t>
      </w:r>
    </w:p>
    <w:p w:rsidR="00497CAB" w:rsidRPr="00B65013" w:rsidRDefault="00497CAB" w:rsidP="00497CAB">
      <w:pPr>
        <w:pStyle w:val="Default"/>
        <w:jc w:val="right"/>
        <w:rPr>
          <w:rFonts w:ascii="Times New Roman" w:hAnsi="Times New Roman" w:cs="Times New Roman"/>
          <w:sz w:val="22"/>
          <w:szCs w:val="22"/>
        </w:rPr>
      </w:pPr>
      <w:r w:rsidRPr="00B65013">
        <w:rPr>
          <w:rFonts w:ascii="Times New Roman" w:hAnsi="Times New Roman" w:cs="Times New Roman"/>
          <w:sz w:val="22"/>
          <w:szCs w:val="22"/>
        </w:rPr>
        <w:t xml:space="preserve">и жилищно-коммунального хозяйства </w:t>
      </w:r>
    </w:p>
    <w:p w:rsidR="00497CAB" w:rsidRPr="00B65013" w:rsidRDefault="00497CAB" w:rsidP="00497CAB">
      <w:pPr>
        <w:pStyle w:val="Default"/>
        <w:jc w:val="right"/>
        <w:rPr>
          <w:rFonts w:ascii="Times New Roman" w:hAnsi="Times New Roman" w:cs="Times New Roman"/>
          <w:sz w:val="22"/>
          <w:szCs w:val="22"/>
        </w:rPr>
      </w:pPr>
      <w:r w:rsidRPr="00B65013">
        <w:rPr>
          <w:rFonts w:ascii="Times New Roman" w:hAnsi="Times New Roman" w:cs="Times New Roman"/>
          <w:sz w:val="22"/>
          <w:szCs w:val="22"/>
        </w:rPr>
        <w:t xml:space="preserve">Российской Федерации </w:t>
      </w:r>
    </w:p>
    <w:p w:rsidR="00497CAB" w:rsidRPr="00B65013" w:rsidRDefault="00497CAB" w:rsidP="00497CAB">
      <w:pPr>
        <w:pStyle w:val="Default"/>
        <w:jc w:val="right"/>
        <w:rPr>
          <w:rFonts w:ascii="Times New Roman" w:hAnsi="Times New Roman" w:cs="Times New Roman"/>
          <w:sz w:val="22"/>
          <w:szCs w:val="22"/>
        </w:rPr>
      </w:pPr>
      <w:r w:rsidRPr="00B65013">
        <w:rPr>
          <w:rFonts w:ascii="Times New Roman" w:hAnsi="Times New Roman" w:cs="Times New Roman"/>
          <w:sz w:val="22"/>
          <w:szCs w:val="22"/>
        </w:rPr>
        <w:t>от 25 апреля 2017 г. N 741/</w:t>
      </w:r>
      <w:proofErr w:type="spellStart"/>
      <w:proofErr w:type="gramStart"/>
      <w:r w:rsidRPr="00B65013">
        <w:rPr>
          <w:rFonts w:ascii="Times New Roman" w:hAnsi="Times New Roman" w:cs="Times New Roman"/>
          <w:sz w:val="22"/>
          <w:szCs w:val="22"/>
        </w:rPr>
        <w:t>пр</w:t>
      </w:r>
      <w:proofErr w:type="spellEnd"/>
      <w:proofErr w:type="gramEnd"/>
      <w:r w:rsidRPr="00B65013">
        <w:rPr>
          <w:rFonts w:ascii="Times New Roman" w:hAnsi="Times New Roman" w:cs="Times New Roman"/>
          <w:sz w:val="22"/>
          <w:szCs w:val="22"/>
        </w:rPr>
        <w:t xml:space="preserve"> </w:t>
      </w:r>
    </w:p>
    <w:p w:rsidR="00497CAB" w:rsidRDefault="00497CAB" w:rsidP="00497CAB">
      <w:pPr>
        <w:pStyle w:val="Default"/>
        <w:jc w:val="center"/>
        <w:rPr>
          <w:rFonts w:ascii="Courier New" w:hAnsi="Courier New" w:cs="Courier New"/>
          <w:sz w:val="20"/>
          <w:szCs w:val="20"/>
        </w:rPr>
      </w:pPr>
      <w:r>
        <w:rPr>
          <w:rFonts w:ascii="Courier New" w:hAnsi="Courier New" w:cs="Courier New"/>
          <w:sz w:val="20"/>
          <w:szCs w:val="20"/>
        </w:rPr>
        <w:t>Форма градостроительного плана земельного участка</w:t>
      </w:r>
    </w:p>
    <w:p w:rsidR="00497CAB" w:rsidRDefault="00497CAB" w:rsidP="00497CAB">
      <w:pPr>
        <w:pStyle w:val="Default"/>
        <w:jc w:val="center"/>
        <w:rPr>
          <w:rFonts w:ascii="Courier New" w:hAnsi="Courier New" w:cs="Courier New"/>
          <w:sz w:val="20"/>
          <w:szCs w:val="20"/>
        </w:rPr>
      </w:pPr>
      <w:r>
        <w:rPr>
          <w:rFonts w:ascii="Courier New" w:hAnsi="Courier New" w:cs="Courier New"/>
          <w:sz w:val="20"/>
          <w:szCs w:val="20"/>
        </w:rPr>
        <w:t>Градостроительный план земельного участка</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N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Градостроительный план земельного участка подготовлен на основании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Местонахождение земельного участка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(субъект Российской Федерации)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(муниципальный район или городской округ)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rsidR="00497CAB" w:rsidRDefault="00497CAB" w:rsidP="00497CAB">
      <w:pPr>
        <w:pStyle w:val="Default"/>
        <w:rPr>
          <w:rFonts w:ascii="Courier New" w:hAnsi="Courier New" w:cs="Courier New"/>
          <w:sz w:val="20"/>
          <w:szCs w:val="20"/>
        </w:rPr>
      </w:pPr>
      <w:r>
        <w:rPr>
          <w:rFonts w:ascii="Courier New" w:hAnsi="Courier New" w:cs="Courier New"/>
          <w:sz w:val="20"/>
          <w:szCs w:val="20"/>
        </w:rPr>
        <w:t xml:space="preserve">(поселение)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Описание границ земельного участка: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1"/>
        <w:gridCol w:w="4231"/>
      </w:tblGrid>
      <w:tr w:rsidR="00497CAB" w:rsidRPr="00B65013" w:rsidTr="005F6F83">
        <w:trPr>
          <w:trHeight w:val="756"/>
        </w:trPr>
        <w:tc>
          <w:tcPr>
            <w:tcW w:w="4231" w:type="dxa"/>
          </w:tcPr>
          <w:p w:rsidR="00497CAB" w:rsidRPr="00B65013" w:rsidRDefault="00497CAB" w:rsidP="005F6F83">
            <w:pPr>
              <w:autoSpaceDE w:val="0"/>
              <w:autoSpaceDN w:val="0"/>
              <w:adjustRightInd w:val="0"/>
              <w:spacing w:line="240" w:lineRule="auto"/>
              <w:rPr>
                <w:rFonts w:ascii="Courier New" w:hAnsi="Courier New" w:cs="Courier New"/>
                <w:color w:val="000000"/>
              </w:rPr>
            </w:pPr>
            <w:r w:rsidRPr="00B65013">
              <w:rPr>
                <w:rFonts w:ascii="Calibri" w:hAnsi="Calibri" w:cs="Calibri"/>
                <w:color w:val="000000"/>
              </w:rPr>
              <w:t xml:space="preserve">Обозначение (номер) характерной точки </w:t>
            </w:r>
          </w:p>
        </w:tc>
        <w:tc>
          <w:tcPr>
            <w:tcW w:w="4231" w:type="dxa"/>
          </w:tcPr>
          <w:p w:rsidR="00497CAB" w:rsidRPr="00B65013" w:rsidRDefault="00497CAB" w:rsidP="005F6F83">
            <w:pPr>
              <w:autoSpaceDE w:val="0"/>
              <w:autoSpaceDN w:val="0"/>
              <w:adjustRightInd w:val="0"/>
              <w:spacing w:line="240" w:lineRule="auto"/>
              <w:rPr>
                <w:rFonts w:ascii="Courier New" w:hAnsi="Courier New" w:cs="Courier New"/>
                <w:color w:val="000000"/>
              </w:rPr>
            </w:pPr>
            <w:r w:rsidRPr="00B65013">
              <w:rPr>
                <w:rFonts w:ascii="Calibri" w:hAnsi="Calibri" w:cs="Calibri"/>
                <w:color w:val="000000"/>
              </w:rPr>
              <w:t xml:space="preserve">Перечень координат характерных точек в системе координат, используемой для ведения Единого государственного реестра недвижимости </w:t>
            </w:r>
          </w:p>
        </w:tc>
      </w:tr>
      <w:tr w:rsidR="00497CAB" w:rsidRPr="00B65013" w:rsidTr="005F6F83">
        <w:trPr>
          <w:trHeight w:val="220"/>
        </w:trPr>
        <w:tc>
          <w:tcPr>
            <w:tcW w:w="4231" w:type="dxa"/>
          </w:tcPr>
          <w:p w:rsidR="00497CAB" w:rsidRPr="00B65013" w:rsidRDefault="00497CAB" w:rsidP="005F6F83">
            <w:pPr>
              <w:autoSpaceDE w:val="0"/>
              <w:autoSpaceDN w:val="0"/>
              <w:adjustRightInd w:val="0"/>
              <w:spacing w:line="240" w:lineRule="auto"/>
              <w:rPr>
                <w:rFonts w:ascii="Calibri" w:hAnsi="Calibri" w:cs="Calibri"/>
                <w:color w:val="000000"/>
              </w:rPr>
            </w:pPr>
            <w:r w:rsidRPr="00B65013">
              <w:rPr>
                <w:rFonts w:ascii="Calibri" w:hAnsi="Calibri" w:cs="Calibri"/>
                <w:color w:val="000000"/>
              </w:rPr>
              <w:t xml:space="preserve">X </w:t>
            </w:r>
          </w:p>
        </w:tc>
        <w:tc>
          <w:tcPr>
            <w:tcW w:w="4231" w:type="dxa"/>
          </w:tcPr>
          <w:p w:rsidR="00497CAB" w:rsidRPr="00B65013" w:rsidRDefault="00497CAB" w:rsidP="005F6F83">
            <w:pPr>
              <w:autoSpaceDE w:val="0"/>
              <w:autoSpaceDN w:val="0"/>
              <w:adjustRightInd w:val="0"/>
              <w:spacing w:line="240" w:lineRule="auto"/>
              <w:rPr>
                <w:rFonts w:ascii="Calibri" w:hAnsi="Calibri" w:cs="Calibri"/>
                <w:color w:val="000000"/>
              </w:rPr>
            </w:pPr>
            <w:r w:rsidRPr="00B65013">
              <w:rPr>
                <w:rFonts w:ascii="Calibri" w:hAnsi="Calibri" w:cs="Calibri"/>
                <w:color w:val="000000"/>
              </w:rPr>
              <w:t xml:space="preserve">Y </w:t>
            </w:r>
          </w:p>
        </w:tc>
      </w:tr>
    </w:tbl>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Кадастровый номер земельного участка (при наличии)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Площадь земельного участка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Информация о расположенных в границах земельного участка объектах капитального строительства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Информация о границах зоны планируемого размещения объекта капитального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строительства в соответствии с утвержденным проектом планировки территории </w:t>
      </w:r>
    </w:p>
    <w:p w:rsidR="00497CAB" w:rsidRDefault="00497CAB" w:rsidP="00497CAB">
      <w:pPr>
        <w:pStyle w:val="Default"/>
        <w:rPr>
          <w:rFonts w:ascii="Courier New" w:hAnsi="Courier New" w:cs="Courier New"/>
          <w:sz w:val="20"/>
          <w:szCs w:val="20"/>
        </w:rPr>
      </w:pPr>
      <w:r w:rsidRPr="00B65013">
        <w:rPr>
          <w:rFonts w:ascii="Courier New" w:hAnsi="Courier New" w:cs="Courier New"/>
          <w:sz w:val="20"/>
          <w:szCs w:val="20"/>
        </w:rPr>
        <w:t>(при наличии) _____________________________________________________________</w:t>
      </w:r>
    </w:p>
    <w:p w:rsidR="00497CAB" w:rsidRDefault="00497CAB" w:rsidP="00497CA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1"/>
        <w:gridCol w:w="4231"/>
      </w:tblGrid>
      <w:tr w:rsidR="00497CAB" w:rsidTr="005F6F83">
        <w:trPr>
          <w:trHeight w:val="758"/>
        </w:trPr>
        <w:tc>
          <w:tcPr>
            <w:tcW w:w="4231" w:type="dxa"/>
          </w:tcPr>
          <w:p w:rsidR="00497CAB" w:rsidRDefault="00497CAB" w:rsidP="005F6F83">
            <w:pPr>
              <w:pStyle w:val="Default"/>
              <w:rPr>
                <w:sz w:val="22"/>
                <w:szCs w:val="22"/>
              </w:rPr>
            </w:pPr>
            <w:r>
              <w:rPr>
                <w:sz w:val="22"/>
                <w:szCs w:val="22"/>
              </w:rPr>
              <w:lastRenderedPageBreak/>
              <w:t xml:space="preserve">Обозначение (номер) характерной точки </w:t>
            </w:r>
          </w:p>
        </w:tc>
        <w:tc>
          <w:tcPr>
            <w:tcW w:w="4231" w:type="dxa"/>
          </w:tcPr>
          <w:p w:rsidR="00497CAB" w:rsidRDefault="00497CAB" w:rsidP="005F6F83">
            <w:pPr>
              <w:pStyle w:val="Default"/>
              <w:rPr>
                <w:sz w:val="22"/>
                <w:szCs w:val="22"/>
              </w:rPr>
            </w:pPr>
            <w:r>
              <w:rPr>
                <w:sz w:val="22"/>
                <w:szCs w:val="22"/>
              </w:rPr>
              <w:t xml:space="preserve">Перечень координат характерных точек в системе координат, используемой для ведения Единого государственного реестра недвижимости </w:t>
            </w:r>
          </w:p>
        </w:tc>
      </w:tr>
      <w:tr w:rsidR="00497CAB" w:rsidTr="005F6F83">
        <w:trPr>
          <w:trHeight w:val="220"/>
        </w:trPr>
        <w:tc>
          <w:tcPr>
            <w:tcW w:w="4231" w:type="dxa"/>
          </w:tcPr>
          <w:p w:rsidR="00497CAB" w:rsidRDefault="00497CAB" w:rsidP="005F6F83">
            <w:pPr>
              <w:pStyle w:val="Default"/>
              <w:rPr>
                <w:sz w:val="22"/>
                <w:szCs w:val="22"/>
              </w:rPr>
            </w:pPr>
            <w:r>
              <w:rPr>
                <w:sz w:val="22"/>
                <w:szCs w:val="22"/>
              </w:rPr>
              <w:t xml:space="preserve">X </w:t>
            </w:r>
          </w:p>
        </w:tc>
        <w:tc>
          <w:tcPr>
            <w:tcW w:w="4231" w:type="dxa"/>
          </w:tcPr>
          <w:p w:rsidR="00497CAB" w:rsidRDefault="00497CAB" w:rsidP="005F6F83">
            <w:pPr>
              <w:pStyle w:val="Default"/>
              <w:rPr>
                <w:sz w:val="22"/>
                <w:szCs w:val="22"/>
              </w:rPr>
            </w:pPr>
            <w:r>
              <w:rPr>
                <w:sz w:val="22"/>
                <w:szCs w:val="22"/>
              </w:rPr>
              <w:t xml:space="preserve">Y </w:t>
            </w:r>
          </w:p>
        </w:tc>
      </w:tr>
    </w:tbl>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Реквизиты проекта планировки территории и (или) проекта межевания территории в случае, если земельный участок расположен в границах </w:t>
      </w:r>
      <w:r>
        <w:rPr>
          <w:rFonts w:ascii="Courier New" w:hAnsi="Courier New" w:cs="Courier New"/>
          <w:color w:val="000000"/>
          <w:sz w:val="20"/>
          <w:szCs w:val="20"/>
        </w:rPr>
        <w:t xml:space="preserve">территории, в отношении которой </w:t>
      </w:r>
      <w:r w:rsidRPr="00B65013">
        <w:rPr>
          <w:rFonts w:ascii="Courier New" w:hAnsi="Courier New" w:cs="Courier New"/>
          <w:color w:val="000000"/>
          <w:sz w:val="20"/>
          <w:szCs w:val="20"/>
        </w:rPr>
        <w:t>утверждены</w:t>
      </w:r>
      <w:r>
        <w:rPr>
          <w:rFonts w:ascii="Courier New" w:hAnsi="Courier New" w:cs="Courier New"/>
          <w:color w:val="000000"/>
          <w:sz w:val="20"/>
          <w:szCs w:val="20"/>
        </w:rPr>
        <w:t xml:space="preserve"> проект планировки территории и </w:t>
      </w:r>
      <w:r w:rsidRPr="00B65013">
        <w:rPr>
          <w:rFonts w:ascii="Courier New" w:hAnsi="Courier New" w:cs="Courier New"/>
          <w:color w:val="000000"/>
          <w:sz w:val="20"/>
          <w:szCs w:val="20"/>
        </w:rPr>
        <w:t xml:space="preserve">(или) проект межевания территории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(указывается в случае, если земельный участок расположен в границах </w:t>
      </w:r>
      <w:proofErr w:type="gramStart"/>
      <w:r w:rsidRPr="00B65013">
        <w:rPr>
          <w:rFonts w:ascii="Courier New" w:hAnsi="Courier New" w:cs="Courier New"/>
          <w:color w:val="000000"/>
          <w:sz w:val="20"/>
          <w:szCs w:val="20"/>
        </w:rPr>
        <w:t>территории</w:t>
      </w:r>
      <w:proofErr w:type="gramEnd"/>
      <w:r w:rsidRPr="00B65013">
        <w:rPr>
          <w:rFonts w:ascii="Courier New" w:hAnsi="Courier New" w:cs="Courier New"/>
          <w:color w:val="000000"/>
          <w:sz w:val="20"/>
          <w:szCs w:val="20"/>
        </w:rPr>
        <w:t xml:space="preserve"> в отношении которой утверждены проект планировки территории и (или) проект межевания территории)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Градостроительный план подготовлен 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(ф.и.о., должность уполномоченного лица, наименование органа)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М.П. 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(при наличии) (подпись) (расшифровка подписи)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Дата выдачи _____________________________________________ (ДД.ММ</w:t>
      </w:r>
      <w:proofErr w:type="gramStart"/>
      <w:r w:rsidRPr="00B65013">
        <w:rPr>
          <w:rFonts w:ascii="Courier New" w:hAnsi="Courier New" w:cs="Courier New"/>
          <w:color w:val="000000"/>
          <w:sz w:val="20"/>
          <w:szCs w:val="20"/>
        </w:rPr>
        <w:t>.Г</w:t>
      </w:r>
      <w:proofErr w:type="gramEnd"/>
      <w:r w:rsidRPr="00B65013">
        <w:rPr>
          <w:rFonts w:ascii="Courier New" w:hAnsi="Courier New" w:cs="Courier New"/>
          <w:color w:val="000000"/>
          <w:sz w:val="20"/>
          <w:szCs w:val="20"/>
        </w:rPr>
        <w:t xml:space="preserve">ГГГ) </w:t>
      </w:r>
    </w:p>
    <w:p w:rsidR="00497CAB" w:rsidRDefault="00497CAB" w:rsidP="00497CAB">
      <w:pPr>
        <w:pStyle w:val="Default"/>
        <w:rPr>
          <w:rFonts w:ascii="Courier New" w:hAnsi="Courier New" w:cs="Courier New"/>
          <w:sz w:val="20"/>
          <w:szCs w:val="20"/>
        </w:rPr>
      </w:pPr>
    </w:p>
    <w:p w:rsidR="00497CAB" w:rsidRDefault="00497CAB" w:rsidP="00497CAB">
      <w:pPr>
        <w:pStyle w:val="Default"/>
        <w:rPr>
          <w:rFonts w:ascii="Courier New" w:hAnsi="Courier New" w:cs="Courier New"/>
          <w:sz w:val="20"/>
          <w:szCs w:val="20"/>
        </w:rPr>
      </w:pPr>
      <w:r w:rsidRPr="00B65013">
        <w:rPr>
          <w:rFonts w:ascii="Courier New" w:hAnsi="Courier New" w:cs="Courier New"/>
          <w:sz w:val="20"/>
          <w:szCs w:val="20"/>
        </w:rPr>
        <w:t>Черте</w:t>
      </w:r>
      <w:proofErr w:type="gramStart"/>
      <w:r w:rsidRPr="00B65013">
        <w:rPr>
          <w:rFonts w:ascii="Courier New" w:hAnsi="Courier New" w:cs="Courier New"/>
          <w:sz w:val="20"/>
          <w:szCs w:val="20"/>
        </w:rPr>
        <w:t>ж(</w:t>
      </w:r>
      <w:proofErr w:type="gramEnd"/>
      <w:r w:rsidRPr="00B65013">
        <w:rPr>
          <w:rFonts w:ascii="Courier New" w:hAnsi="Courier New" w:cs="Courier New"/>
          <w:sz w:val="20"/>
          <w:szCs w:val="20"/>
        </w:rPr>
        <w:t>и) градостроительного плана земельного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97CAB" w:rsidRPr="00E04648" w:rsidTr="005F6F83">
        <w:trPr>
          <w:trHeight w:val="1313"/>
        </w:trPr>
        <w:tc>
          <w:tcPr>
            <w:tcW w:w="10656" w:type="dxa"/>
          </w:tcPr>
          <w:p w:rsidR="00497CAB" w:rsidRPr="00E04648" w:rsidRDefault="00497CAB" w:rsidP="005F6F83">
            <w:pPr>
              <w:pStyle w:val="Default"/>
              <w:rPr>
                <w:rFonts w:ascii="Courier New" w:hAnsi="Courier New" w:cs="Courier New"/>
                <w:sz w:val="20"/>
                <w:szCs w:val="20"/>
              </w:rPr>
            </w:pPr>
          </w:p>
        </w:tc>
      </w:tr>
    </w:tbl>
    <w:p w:rsidR="00497CAB" w:rsidRDefault="00497CAB" w:rsidP="00497CAB">
      <w:pPr>
        <w:pStyle w:val="Default"/>
        <w:rPr>
          <w:rFonts w:ascii="Courier New" w:hAnsi="Courier New" w:cs="Courier New"/>
          <w:sz w:val="20"/>
          <w:szCs w:val="20"/>
        </w:rPr>
      </w:pP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Черте</w:t>
      </w:r>
      <w:proofErr w:type="gramStart"/>
      <w:r w:rsidRPr="00B65013">
        <w:rPr>
          <w:rFonts w:ascii="Courier New" w:hAnsi="Courier New" w:cs="Courier New"/>
          <w:color w:val="000000"/>
          <w:sz w:val="20"/>
          <w:szCs w:val="20"/>
        </w:rPr>
        <w:t>ж(</w:t>
      </w:r>
      <w:proofErr w:type="gramEnd"/>
      <w:r w:rsidRPr="00B65013">
        <w:rPr>
          <w:rFonts w:ascii="Courier New" w:hAnsi="Courier New" w:cs="Courier New"/>
          <w:color w:val="000000"/>
          <w:sz w:val="20"/>
          <w:szCs w:val="20"/>
        </w:rPr>
        <w:t>и) градостроительного плана земельного участка разработан(</w:t>
      </w:r>
      <w:proofErr w:type="spellStart"/>
      <w:r w:rsidRPr="00B65013">
        <w:rPr>
          <w:rFonts w:ascii="Courier New" w:hAnsi="Courier New" w:cs="Courier New"/>
          <w:color w:val="000000"/>
          <w:sz w:val="20"/>
          <w:szCs w:val="20"/>
        </w:rPr>
        <w:t>ы</w:t>
      </w:r>
      <w:proofErr w:type="spellEnd"/>
      <w:r w:rsidRPr="00B65013">
        <w:rPr>
          <w:rFonts w:ascii="Courier New" w:hAnsi="Courier New" w:cs="Courier New"/>
          <w:color w:val="000000"/>
          <w:sz w:val="20"/>
          <w:szCs w:val="20"/>
        </w:rPr>
        <w:t xml:space="preserve">) на топографической основе в масштабе 1:____________, выполненной 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(дата, наименование организации, подготовившей топографическую основу)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Черте</w:t>
      </w:r>
      <w:proofErr w:type="gramStart"/>
      <w:r w:rsidRPr="00B65013">
        <w:rPr>
          <w:rFonts w:ascii="Courier New" w:hAnsi="Courier New" w:cs="Courier New"/>
          <w:color w:val="000000"/>
          <w:sz w:val="20"/>
          <w:szCs w:val="20"/>
        </w:rPr>
        <w:t>ж(</w:t>
      </w:r>
      <w:proofErr w:type="gramEnd"/>
      <w:r w:rsidRPr="00B65013">
        <w:rPr>
          <w:rFonts w:ascii="Courier New" w:hAnsi="Courier New" w:cs="Courier New"/>
          <w:color w:val="000000"/>
          <w:sz w:val="20"/>
          <w:szCs w:val="20"/>
        </w:rPr>
        <w:t>и) градостроительного плана земельного участка разработан(</w:t>
      </w:r>
      <w:proofErr w:type="spellStart"/>
      <w:r w:rsidRPr="00B65013">
        <w:rPr>
          <w:rFonts w:ascii="Courier New" w:hAnsi="Courier New" w:cs="Courier New"/>
          <w:color w:val="000000"/>
          <w:sz w:val="20"/>
          <w:szCs w:val="20"/>
        </w:rPr>
        <w:t>ы</w:t>
      </w:r>
      <w:proofErr w:type="spellEnd"/>
      <w:r w:rsidRPr="00B65013">
        <w:rPr>
          <w:rFonts w:ascii="Courier New" w:hAnsi="Courier New" w:cs="Courier New"/>
          <w:color w:val="000000"/>
          <w:sz w:val="20"/>
          <w:szCs w:val="20"/>
        </w:rPr>
        <w:t xml:space="preserve">)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(дата, наименование организации)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w:t>
      </w:r>
      <w:r>
        <w:rPr>
          <w:rFonts w:ascii="Courier New" w:hAnsi="Courier New" w:cs="Courier New"/>
          <w:color w:val="000000"/>
          <w:sz w:val="20"/>
          <w:szCs w:val="20"/>
        </w:rPr>
        <w:t xml:space="preserve">радостроительного регламента не </w:t>
      </w:r>
      <w:r w:rsidRPr="00B65013">
        <w:rPr>
          <w:rFonts w:ascii="Courier New" w:hAnsi="Courier New" w:cs="Courier New"/>
          <w:color w:val="000000"/>
          <w:sz w:val="20"/>
          <w:szCs w:val="20"/>
        </w:rPr>
        <w:t>ра</w:t>
      </w:r>
      <w:r>
        <w:rPr>
          <w:rFonts w:ascii="Courier New" w:hAnsi="Courier New" w:cs="Courier New"/>
          <w:color w:val="000000"/>
          <w:sz w:val="20"/>
          <w:szCs w:val="20"/>
        </w:rPr>
        <w:t xml:space="preserve">спространяется или для которого </w:t>
      </w:r>
      <w:r w:rsidRPr="00B65013">
        <w:rPr>
          <w:rFonts w:ascii="Courier New" w:hAnsi="Courier New" w:cs="Courier New"/>
          <w:color w:val="000000"/>
          <w:sz w:val="20"/>
          <w:szCs w:val="20"/>
        </w:rPr>
        <w:t xml:space="preserve">градостроительный регламент не устанавливается 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2.1. </w:t>
      </w:r>
      <w:proofErr w:type="gramStart"/>
      <w:r w:rsidRPr="00B65013">
        <w:rPr>
          <w:rFonts w:ascii="Courier New" w:hAnsi="Courier New" w:cs="Courier New"/>
          <w:color w:val="000000"/>
          <w:sz w:val="20"/>
          <w:szCs w:val="20"/>
        </w:rPr>
        <w:t xml:space="preserve">Реквизиты акта органа государственной власти субъекта Российской </w:t>
      </w:r>
      <w:r>
        <w:rPr>
          <w:rFonts w:ascii="Courier New" w:hAnsi="Courier New" w:cs="Courier New"/>
          <w:color w:val="000000"/>
          <w:sz w:val="20"/>
          <w:szCs w:val="20"/>
        </w:rPr>
        <w:t xml:space="preserve"> </w:t>
      </w:r>
      <w:r w:rsidRPr="00B65013">
        <w:rPr>
          <w:rFonts w:ascii="Courier New" w:hAnsi="Courier New" w:cs="Courier New"/>
          <w:color w:val="000000"/>
          <w:sz w:val="20"/>
          <w:szCs w:val="20"/>
        </w:rPr>
        <w:t xml:space="preserve">Федерации, органа местного самоуправления, содержащего градостроительный регламент либо реквизиты акта федерального органа государственной власти, </w:t>
      </w:r>
      <w:r>
        <w:rPr>
          <w:rFonts w:ascii="Courier New" w:hAnsi="Courier New" w:cs="Courier New"/>
          <w:color w:val="000000"/>
          <w:sz w:val="20"/>
          <w:szCs w:val="20"/>
        </w:rPr>
        <w:t xml:space="preserve">органа государственной власти </w:t>
      </w:r>
      <w:r w:rsidRPr="00B65013">
        <w:rPr>
          <w:rFonts w:ascii="Courier New" w:hAnsi="Courier New" w:cs="Courier New"/>
          <w:color w:val="000000"/>
          <w:sz w:val="20"/>
          <w:szCs w:val="20"/>
        </w:rPr>
        <w:t>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w:t>
      </w:r>
      <w:r>
        <w:rPr>
          <w:rFonts w:ascii="Courier New" w:hAnsi="Courier New" w:cs="Courier New"/>
          <w:color w:val="000000"/>
          <w:sz w:val="20"/>
          <w:szCs w:val="20"/>
        </w:rPr>
        <w:t xml:space="preserve">спространяется или для которого </w:t>
      </w:r>
      <w:r w:rsidRPr="00B65013">
        <w:rPr>
          <w:rFonts w:ascii="Courier New" w:hAnsi="Courier New" w:cs="Courier New"/>
          <w:color w:val="000000"/>
          <w:sz w:val="20"/>
          <w:szCs w:val="20"/>
        </w:rPr>
        <w:t xml:space="preserve">градостроительный регламент не устанавливается ____________________________ </w:t>
      </w:r>
      <w:proofErr w:type="gramEnd"/>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2.2. Информация о видах разрешенного и</w:t>
      </w:r>
      <w:r>
        <w:rPr>
          <w:rFonts w:ascii="Courier New" w:hAnsi="Courier New" w:cs="Courier New"/>
          <w:color w:val="000000"/>
          <w:sz w:val="20"/>
          <w:szCs w:val="20"/>
        </w:rPr>
        <w:t xml:space="preserve">спользования земельного участка </w:t>
      </w:r>
      <w:r w:rsidRPr="00B65013">
        <w:rPr>
          <w:rFonts w:ascii="Courier New" w:hAnsi="Courier New" w:cs="Courier New"/>
          <w:color w:val="000000"/>
          <w:sz w:val="20"/>
          <w:szCs w:val="20"/>
        </w:rPr>
        <w:t xml:space="preserve">основные виды разрешенного использования земельного участка: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lastRenderedPageBreak/>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условно разрешенные виды использования земельного участка: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вспомогательные виды разрешенного использования земельного участка: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Default="00497CAB" w:rsidP="00497CAB">
      <w:pPr>
        <w:numPr>
          <w:ilvl w:val="1"/>
          <w:numId w:val="20"/>
        </w:numPr>
        <w:autoSpaceDE w:val="0"/>
        <w:autoSpaceDN w:val="0"/>
        <w:adjustRightInd w:val="0"/>
        <w:spacing w:after="0" w:line="240" w:lineRule="auto"/>
        <w:ind w:left="0" w:firstLine="0"/>
        <w:rPr>
          <w:rFonts w:ascii="Courier New" w:hAnsi="Courier New" w:cs="Courier New"/>
          <w:sz w:val="20"/>
          <w:szCs w:val="20"/>
        </w:rPr>
      </w:pPr>
      <w:r w:rsidRPr="00B65013">
        <w:rPr>
          <w:rFonts w:ascii="Courier New" w:hAnsi="Courier New" w:cs="Courier New"/>
          <w:color w:val="000000"/>
          <w:sz w:val="20"/>
          <w:szCs w:val="20"/>
        </w:rPr>
        <w:t>Предельные (минимальные и (или) максимальные) р</w:t>
      </w:r>
      <w:r>
        <w:rPr>
          <w:rFonts w:ascii="Courier New" w:hAnsi="Courier New" w:cs="Courier New"/>
          <w:color w:val="000000"/>
          <w:sz w:val="20"/>
          <w:szCs w:val="20"/>
        </w:rPr>
        <w:t xml:space="preserve">азмеры земельного </w:t>
      </w:r>
      <w:r w:rsidRPr="00B65013">
        <w:rPr>
          <w:rFonts w:ascii="Courier New" w:hAnsi="Courier New" w:cs="Courier New"/>
          <w:color w:val="000000"/>
          <w:sz w:val="20"/>
          <w:szCs w:val="20"/>
        </w:rPr>
        <w:t>участка и предельные параметры разрешенно</w:t>
      </w:r>
      <w:r>
        <w:rPr>
          <w:rFonts w:ascii="Courier New" w:hAnsi="Courier New" w:cs="Courier New"/>
          <w:color w:val="000000"/>
          <w:sz w:val="20"/>
          <w:szCs w:val="20"/>
        </w:rPr>
        <w:t xml:space="preserve">го строительства, реконструкции </w:t>
      </w:r>
      <w:r w:rsidRPr="00B65013">
        <w:rPr>
          <w:rFonts w:ascii="Courier New" w:hAnsi="Courier New" w:cs="Courier New"/>
          <w:color w:val="000000"/>
          <w:sz w:val="20"/>
          <w:szCs w:val="20"/>
        </w:rPr>
        <w:t>объекта капитального строительства, установленные градостроительным</w:t>
      </w:r>
      <w:r>
        <w:rPr>
          <w:rFonts w:ascii="Courier New" w:hAnsi="Courier New" w:cs="Courier New"/>
          <w:color w:val="000000"/>
          <w:sz w:val="20"/>
          <w:szCs w:val="20"/>
        </w:rPr>
        <w:t xml:space="preserve"> </w:t>
      </w:r>
      <w:r w:rsidRPr="00B65013">
        <w:rPr>
          <w:rFonts w:ascii="Courier New" w:hAnsi="Courier New" w:cs="Courier New"/>
          <w:color w:val="000000"/>
          <w:sz w:val="20"/>
          <w:szCs w:val="20"/>
        </w:rPr>
        <w:t xml:space="preserve">регламентом для территориальной зоны, в которой расположен земельный </w:t>
      </w:r>
      <w:r w:rsidRPr="00B65013">
        <w:rPr>
          <w:rFonts w:ascii="Courier New" w:hAnsi="Courier New" w:cs="Courier New"/>
          <w:sz w:val="20"/>
          <w:szCs w:val="20"/>
        </w:rPr>
        <w:t>участок:</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992"/>
        <w:gridCol w:w="1701"/>
        <w:gridCol w:w="1843"/>
        <w:gridCol w:w="1985"/>
        <w:gridCol w:w="1701"/>
        <w:gridCol w:w="1086"/>
      </w:tblGrid>
      <w:tr w:rsidR="00497CAB" w:rsidRPr="00B65013" w:rsidTr="005F6F83">
        <w:trPr>
          <w:trHeight w:val="2503"/>
        </w:trPr>
        <w:tc>
          <w:tcPr>
            <w:tcW w:w="2376" w:type="dxa"/>
            <w:gridSpan w:val="3"/>
          </w:tcPr>
          <w:p w:rsidR="00497CAB" w:rsidRPr="00B65013" w:rsidRDefault="00497CAB" w:rsidP="005F6F83">
            <w:pPr>
              <w:pStyle w:val="Default"/>
              <w:rPr>
                <w:sz w:val="16"/>
                <w:szCs w:val="16"/>
              </w:rPr>
            </w:pPr>
            <w:r w:rsidRPr="00B65013">
              <w:rPr>
                <w:sz w:val="16"/>
                <w:szCs w:val="16"/>
              </w:rPr>
              <w:t xml:space="preserve">Предельные (минимальные и (или) максимальные) размеры земельных участков, в том числе их площадь </w:t>
            </w:r>
          </w:p>
        </w:tc>
        <w:tc>
          <w:tcPr>
            <w:tcW w:w="1701" w:type="dxa"/>
          </w:tcPr>
          <w:p w:rsidR="00497CAB" w:rsidRPr="00B65013" w:rsidRDefault="00497CAB" w:rsidP="005F6F83">
            <w:pPr>
              <w:pStyle w:val="Default"/>
              <w:rPr>
                <w:sz w:val="16"/>
                <w:szCs w:val="16"/>
              </w:rPr>
            </w:pPr>
            <w:r w:rsidRPr="00B65013">
              <w:rPr>
                <w:sz w:val="16"/>
                <w:szCs w:val="16"/>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Pr>
          <w:p w:rsidR="00497CAB" w:rsidRPr="00B65013" w:rsidRDefault="00497CAB" w:rsidP="005F6F83">
            <w:pPr>
              <w:pStyle w:val="Default"/>
              <w:rPr>
                <w:sz w:val="16"/>
                <w:szCs w:val="16"/>
              </w:rPr>
            </w:pPr>
            <w:r w:rsidRPr="00B65013">
              <w:rPr>
                <w:sz w:val="16"/>
                <w:szCs w:val="16"/>
              </w:rPr>
              <w:t xml:space="preserve">Предельное количество этажей и (или) предельная высота зданий, строений, сооружений </w:t>
            </w:r>
          </w:p>
        </w:tc>
        <w:tc>
          <w:tcPr>
            <w:tcW w:w="1985" w:type="dxa"/>
          </w:tcPr>
          <w:p w:rsidR="00497CAB" w:rsidRPr="00B65013" w:rsidRDefault="00497CAB" w:rsidP="005F6F83">
            <w:pPr>
              <w:pStyle w:val="Default"/>
              <w:rPr>
                <w:sz w:val="16"/>
                <w:szCs w:val="16"/>
              </w:rPr>
            </w:pPr>
            <w:r w:rsidRPr="00B65013">
              <w:rPr>
                <w:sz w:val="16"/>
                <w:szCs w:val="16"/>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701" w:type="dxa"/>
          </w:tcPr>
          <w:p w:rsidR="00497CAB" w:rsidRPr="00B65013" w:rsidRDefault="00497CAB" w:rsidP="005F6F83">
            <w:pPr>
              <w:pStyle w:val="Default"/>
              <w:rPr>
                <w:sz w:val="16"/>
                <w:szCs w:val="16"/>
              </w:rPr>
            </w:pPr>
            <w:r w:rsidRPr="00B65013">
              <w:rPr>
                <w:sz w:val="16"/>
                <w:szCs w:val="16"/>
              </w:rPr>
              <w:t xml:space="preserve">Требования к </w:t>
            </w:r>
            <w:proofErr w:type="gramStart"/>
            <w:r w:rsidRPr="00B65013">
              <w:rPr>
                <w:sz w:val="16"/>
                <w:szCs w:val="16"/>
              </w:rPr>
              <w:t>архитектурным решениям</w:t>
            </w:r>
            <w:proofErr w:type="gramEnd"/>
            <w:r w:rsidRPr="00B65013">
              <w:rPr>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w:t>
            </w:r>
          </w:p>
        </w:tc>
        <w:tc>
          <w:tcPr>
            <w:tcW w:w="1086" w:type="dxa"/>
          </w:tcPr>
          <w:p w:rsidR="00497CAB" w:rsidRPr="00B65013" w:rsidRDefault="00497CAB" w:rsidP="005F6F83">
            <w:pPr>
              <w:pStyle w:val="Default"/>
              <w:rPr>
                <w:sz w:val="16"/>
                <w:szCs w:val="16"/>
              </w:rPr>
            </w:pPr>
            <w:r w:rsidRPr="00B65013">
              <w:rPr>
                <w:sz w:val="16"/>
                <w:szCs w:val="16"/>
              </w:rPr>
              <w:t xml:space="preserve">Иные показатели </w:t>
            </w:r>
          </w:p>
        </w:tc>
      </w:tr>
      <w:tr w:rsidR="00497CAB" w:rsidRPr="00B65013" w:rsidTr="005F6F83">
        <w:trPr>
          <w:trHeight w:val="220"/>
        </w:trPr>
        <w:tc>
          <w:tcPr>
            <w:tcW w:w="675" w:type="dxa"/>
          </w:tcPr>
          <w:p w:rsidR="00497CAB" w:rsidRPr="00B65013" w:rsidRDefault="00497CAB" w:rsidP="005F6F83">
            <w:pPr>
              <w:pStyle w:val="Default"/>
              <w:rPr>
                <w:sz w:val="16"/>
                <w:szCs w:val="16"/>
              </w:rPr>
            </w:pPr>
            <w:r w:rsidRPr="00B65013">
              <w:rPr>
                <w:sz w:val="16"/>
                <w:szCs w:val="16"/>
              </w:rPr>
              <w:t xml:space="preserve">1 </w:t>
            </w:r>
          </w:p>
        </w:tc>
        <w:tc>
          <w:tcPr>
            <w:tcW w:w="709" w:type="dxa"/>
          </w:tcPr>
          <w:p w:rsidR="00497CAB" w:rsidRPr="00B65013" w:rsidRDefault="00497CAB" w:rsidP="005F6F83">
            <w:pPr>
              <w:pStyle w:val="Default"/>
              <w:rPr>
                <w:sz w:val="16"/>
                <w:szCs w:val="16"/>
              </w:rPr>
            </w:pPr>
            <w:r w:rsidRPr="00B65013">
              <w:rPr>
                <w:sz w:val="16"/>
                <w:szCs w:val="16"/>
              </w:rPr>
              <w:t xml:space="preserve">2 </w:t>
            </w:r>
          </w:p>
        </w:tc>
        <w:tc>
          <w:tcPr>
            <w:tcW w:w="992" w:type="dxa"/>
          </w:tcPr>
          <w:p w:rsidR="00497CAB" w:rsidRPr="00B65013" w:rsidRDefault="00497CAB" w:rsidP="005F6F83">
            <w:pPr>
              <w:pStyle w:val="Default"/>
              <w:rPr>
                <w:sz w:val="16"/>
                <w:szCs w:val="16"/>
              </w:rPr>
            </w:pPr>
            <w:r w:rsidRPr="00B65013">
              <w:rPr>
                <w:sz w:val="16"/>
                <w:szCs w:val="16"/>
              </w:rPr>
              <w:t xml:space="preserve">3 </w:t>
            </w:r>
          </w:p>
        </w:tc>
        <w:tc>
          <w:tcPr>
            <w:tcW w:w="1701" w:type="dxa"/>
          </w:tcPr>
          <w:p w:rsidR="00497CAB" w:rsidRPr="00B65013" w:rsidRDefault="00497CAB" w:rsidP="005F6F83">
            <w:pPr>
              <w:pStyle w:val="Default"/>
              <w:rPr>
                <w:sz w:val="16"/>
                <w:szCs w:val="16"/>
              </w:rPr>
            </w:pPr>
            <w:r w:rsidRPr="00B65013">
              <w:rPr>
                <w:sz w:val="16"/>
                <w:szCs w:val="16"/>
              </w:rPr>
              <w:t xml:space="preserve">4 </w:t>
            </w:r>
          </w:p>
        </w:tc>
        <w:tc>
          <w:tcPr>
            <w:tcW w:w="1843" w:type="dxa"/>
          </w:tcPr>
          <w:p w:rsidR="00497CAB" w:rsidRPr="00B65013" w:rsidRDefault="00497CAB" w:rsidP="005F6F83">
            <w:pPr>
              <w:pStyle w:val="Default"/>
              <w:rPr>
                <w:sz w:val="16"/>
                <w:szCs w:val="16"/>
              </w:rPr>
            </w:pPr>
            <w:r w:rsidRPr="00B65013">
              <w:rPr>
                <w:sz w:val="16"/>
                <w:szCs w:val="16"/>
              </w:rPr>
              <w:t xml:space="preserve">5 </w:t>
            </w:r>
          </w:p>
        </w:tc>
        <w:tc>
          <w:tcPr>
            <w:tcW w:w="1985" w:type="dxa"/>
          </w:tcPr>
          <w:p w:rsidR="00497CAB" w:rsidRPr="00B65013" w:rsidRDefault="00497CAB" w:rsidP="005F6F83">
            <w:pPr>
              <w:pStyle w:val="Default"/>
              <w:rPr>
                <w:sz w:val="16"/>
                <w:szCs w:val="16"/>
              </w:rPr>
            </w:pPr>
            <w:r w:rsidRPr="00B65013">
              <w:rPr>
                <w:sz w:val="16"/>
                <w:szCs w:val="16"/>
              </w:rPr>
              <w:t xml:space="preserve">6 </w:t>
            </w:r>
          </w:p>
        </w:tc>
        <w:tc>
          <w:tcPr>
            <w:tcW w:w="1701" w:type="dxa"/>
          </w:tcPr>
          <w:p w:rsidR="00497CAB" w:rsidRPr="00B65013" w:rsidRDefault="00497CAB" w:rsidP="005F6F83">
            <w:pPr>
              <w:pStyle w:val="Default"/>
              <w:rPr>
                <w:sz w:val="16"/>
                <w:szCs w:val="16"/>
              </w:rPr>
            </w:pPr>
            <w:r w:rsidRPr="00B65013">
              <w:rPr>
                <w:sz w:val="16"/>
                <w:szCs w:val="16"/>
              </w:rPr>
              <w:t xml:space="preserve">7 </w:t>
            </w:r>
          </w:p>
        </w:tc>
        <w:tc>
          <w:tcPr>
            <w:tcW w:w="1086" w:type="dxa"/>
          </w:tcPr>
          <w:p w:rsidR="00497CAB" w:rsidRPr="00B65013" w:rsidRDefault="00497CAB" w:rsidP="005F6F83">
            <w:pPr>
              <w:pStyle w:val="Default"/>
              <w:rPr>
                <w:sz w:val="16"/>
                <w:szCs w:val="16"/>
              </w:rPr>
            </w:pPr>
            <w:r w:rsidRPr="00B65013">
              <w:rPr>
                <w:sz w:val="16"/>
                <w:szCs w:val="16"/>
              </w:rPr>
              <w:t xml:space="preserve">8 </w:t>
            </w:r>
          </w:p>
        </w:tc>
      </w:tr>
      <w:tr w:rsidR="00497CAB" w:rsidRPr="00B65013" w:rsidTr="005F6F83">
        <w:trPr>
          <w:trHeight w:val="489"/>
        </w:trPr>
        <w:tc>
          <w:tcPr>
            <w:tcW w:w="675" w:type="dxa"/>
          </w:tcPr>
          <w:p w:rsidR="00497CAB" w:rsidRPr="00B65013" w:rsidRDefault="00497CAB" w:rsidP="005F6F83">
            <w:pPr>
              <w:pStyle w:val="Default"/>
              <w:rPr>
                <w:sz w:val="16"/>
                <w:szCs w:val="16"/>
              </w:rPr>
            </w:pPr>
            <w:r w:rsidRPr="00B65013">
              <w:rPr>
                <w:sz w:val="16"/>
                <w:szCs w:val="16"/>
              </w:rPr>
              <w:t xml:space="preserve">Длина, </w:t>
            </w:r>
            <w:proofErr w:type="gramStart"/>
            <w:r w:rsidRPr="00B65013">
              <w:rPr>
                <w:sz w:val="16"/>
                <w:szCs w:val="16"/>
              </w:rPr>
              <w:t>м</w:t>
            </w:r>
            <w:proofErr w:type="gramEnd"/>
            <w:r w:rsidRPr="00B65013">
              <w:rPr>
                <w:sz w:val="16"/>
                <w:szCs w:val="16"/>
              </w:rPr>
              <w:t xml:space="preserve"> </w:t>
            </w:r>
          </w:p>
        </w:tc>
        <w:tc>
          <w:tcPr>
            <w:tcW w:w="709" w:type="dxa"/>
          </w:tcPr>
          <w:p w:rsidR="00497CAB" w:rsidRPr="00B65013" w:rsidRDefault="00497CAB" w:rsidP="005F6F83">
            <w:pPr>
              <w:pStyle w:val="Default"/>
              <w:rPr>
                <w:sz w:val="16"/>
                <w:szCs w:val="16"/>
              </w:rPr>
            </w:pPr>
            <w:r w:rsidRPr="00B65013">
              <w:rPr>
                <w:sz w:val="16"/>
                <w:szCs w:val="16"/>
              </w:rPr>
              <w:t xml:space="preserve">Ширина, </w:t>
            </w:r>
            <w:proofErr w:type="gramStart"/>
            <w:r w:rsidRPr="00B65013">
              <w:rPr>
                <w:sz w:val="16"/>
                <w:szCs w:val="16"/>
              </w:rPr>
              <w:t>м</w:t>
            </w:r>
            <w:proofErr w:type="gramEnd"/>
            <w:r w:rsidRPr="00B65013">
              <w:rPr>
                <w:sz w:val="16"/>
                <w:szCs w:val="16"/>
              </w:rPr>
              <w:t xml:space="preserve"> </w:t>
            </w:r>
          </w:p>
        </w:tc>
        <w:tc>
          <w:tcPr>
            <w:tcW w:w="992" w:type="dxa"/>
          </w:tcPr>
          <w:p w:rsidR="00497CAB" w:rsidRDefault="00497CAB" w:rsidP="005F6F83">
            <w:pPr>
              <w:pStyle w:val="Default"/>
              <w:rPr>
                <w:sz w:val="16"/>
                <w:szCs w:val="16"/>
              </w:rPr>
            </w:pPr>
            <w:r w:rsidRPr="00B65013">
              <w:rPr>
                <w:sz w:val="16"/>
                <w:szCs w:val="16"/>
              </w:rPr>
              <w:t>Площадь, м</w:t>
            </w:r>
            <w:proofErr w:type="gramStart"/>
            <w:r w:rsidRPr="00B65013">
              <w:rPr>
                <w:sz w:val="16"/>
                <w:szCs w:val="16"/>
              </w:rPr>
              <w:t>2</w:t>
            </w:r>
            <w:proofErr w:type="gramEnd"/>
            <w:r w:rsidRPr="00B65013">
              <w:rPr>
                <w:sz w:val="16"/>
                <w:szCs w:val="16"/>
              </w:rPr>
              <w:t xml:space="preserve"> или га </w:t>
            </w:r>
          </w:p>
          <w:p w:rsidR="00497CAB" w:rsidRPr="00B65013" w:rsidRDefault="00497CAB" w:rsidP="005F6F83">
            <w:pPr>
              <w:tabs>
                <w:tab w:val="left" w:pos="1920"/>
              </w:tabs>
            </w:pPr>
          </w:p>
        </w:tc>
        <w:tc>
          <w:tcPr>
            <w:tcW w:w="8316" w:type="dxa"/>
            <w:gridSpan w:val="5"/>
          </w:tcPr>
          <w:p w:rsidR="00497CAB" w:rsidRDefault="00497CAB" w:rsidP="005F6F83">
            <w:pPr>
              <w:spacing w:line="240" w:lineRule="auto"/>
            </w:pPr>
          </w:p>
          <w:p w:rsidR="00497CAB" w:rsidRPr="00B65013" w:rsidRDefault="00497CAB" w:rsidP="005F6F83">
            <w:pPr>
              <w:tabs>
                <w:tab w:val="left" w:pos="1920"/>
              </w:tabs>
              <w:ind w:left="1938"/>
            </w:pPr>
          </w:p>
        </w:tc>
      </w:tr>
    </w:tbl>
    <w:p w:rsidR="00497CAB"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2.4. Требования к назначению, параметрам и размещению объекта капитального</w:t>
      </w:r>
      <w:r>
        <w:rPr>
          <w:rFonts w:ascii="Courier New" w:hAnsi="Courier New" w:cs="Courier New"/>
          <w:color w:val="000000"/>
          <w:sz w:val="20"/>
          <w:szCs w:val="20"/>
        </w:rPr>
        <w:t xml:space="preserve"> </w:t>
      </w:r>
      <w:r w:rsidRPr="00B65013">
        <w:rPr>
          <w:rFonts w:ascii="Courier New" w:hAnsi="Courier New" w:cs="Courier New"/>
          <w:color w:val="000000"/>
          <w:sz w:val="20"/>
          <w:szCs w:val="20"/>
        </w:rPr>
        <w:t>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497CAB" w:rsidRDefault="00497CAB" w:rsidP="00497CAB">
      <w:pPr>
        <w:pStyle w:val="Default"/>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551"/>
        <w:gridCol w:w="2126"/>
        <w:gridCol w:w="2127"/>
        <w:gridCol w:w="1701"/>
      </w:tblGrid>
      <w:tr w:rsidR="00497CAB" w:rsidTr="005F6F83">
        <w:trPr>
          <w:trHeight w:val="2369"/>
        </w:trPr>
        <w:tc>
          <w:tcPr>
            <w:tcW w:w="2235" w:type="dxa"/>
          </w:tcPr>
          <w:p w:rsidR="00497CAB" w:rsidRDefault="00497CAB" w:rsidP="005F6F83">
            <w:pPr>
              <w:pStyle w:val="Default"/>
              <w:rPr>
                <w:sz w:val="22"/>
                <w:szCs w:val="22"/>
              </w:rPr>
            </w:pPr>
            <w:r>
              <w:rPr>
                <w:sz w:val="22"/>
                <w:szCs w:val="22"/>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w:t>
            </w:r>
          </w:p>
        </w:tc>
        <w:tc>
          <w:tcPr>
            <w:tcW w:w="2551" w:type="dxa"/>
          </w:tcPr>
          <w:p w:rsidR="00497CAB" w:rsidRDefault="00497CAB" w:rsidP="005F6F83">
            <w:pPr>
              <w:pStyle w:val="Default"/>
              <w:rPr>
                <w:sz w:val="22"/>
                <w:szCs w:val="22"/>
              </w:rPr>
            </w:pPr>
            <w:r>
              <w:rPr>
                <w:sz w:val="22"/>
                <w:szCs w:val="22"/>
              </w:rPr>
              <w:t xml:space="preserve">Реквизиты акта, регулирующего использование земельного участка </w:t>
            </w:r>
          </w:p>
        </w:tc>
        <w:tc>
          <w:tcPr>
            <w:tcW w:w="2126" w:type="dxa"/>
          </w:tcPr>
          <w:p w:rsidR="00497CAB" w:rsidRDefault="00497CAB" w:rsidP="005F6F83">
            <w:pPr>
              <w:pStyle w:val="Default"/>
              <w:rPr>
                <w:sz w:val="22"/>
                <w:szCs w:val="22"/>
              </w:rPr>
            </w:pPr>
            <w:r>
              <w:rPr>
                <w:sz w:val="22"/>
                <w:szCs w:val="22"/>
              </w:rPr>
              <w:t xml:space="preserve">Требования к использованию земельного участка </w:t>
            </w:r>
          </w:p>
        </w:tc>
        <w:tc>
          <w:tcPr>
            <w:tcW w:w="2127" w:type="dxa"/>
          </w:tcPr>
          <w:p w:rsidR="00497CAB" w:rsidRDefault="00497CAB" w:rsidP="005F6F83">
            <w:pPr>
              <w:pStyle w:val="Default"/>
              <w:rPr>
                <w:sz w:val="22"/>
                <w:szCs w:val="22"/>
              </w:rPr>
            </w:pPr>
            <w:r>
              <w:rPr>
                <w:sz w:val="22"/>
                <w:szCs w:val="22"/>
              </w:rPr>
              <w:t xml:space="preserve">Требования к параметрам объекта капитального строительства </w:t>
            </w:r>
          </w:p>
        </w:tc>
        <w:tc>
          <w:tcPr>
            <w:tcW w:w="1701" w:type="dxa"/>
          </w:tcPr>
          <w:p w:rsidR="00497CAB" w:rsidRDefault="00497CAB" w:rsidP="005F6F83">
            <w:pPr>
              <w:pStyle w:val="Default"/>
              <w:rPr>
                <w:sz w:val="22"/>
                <w:szCs w:val="22"/>
              </w:rPr>
            </w:pPr>
            <w:r>
              <w:rPr>
                <w:sz w:val="22"/>
                <w:szCs w:val="22"/>
              </w:rPr>
              <w:t xml:space="preserve">Требования к размещению объектов капитального строительства </w:t>
            </w:r>
          </w:p>
        </w:tc>
      </w:tr>
      <w:tr w:rsidR="00497CAB" w:rsidTr="005F6F83">
        <w:trPr>
          <w:trHeight w:val="1562"/>
        </w:trPr>
        <w:tc>
          <w:tcPr>
            <w:tcW w:w="2235" w:type="dxa"/>
          </w:tcPr>
          <w:p w:rsidR="00497CAB" w:rsidRDefault="00497CAB" w:rsidP="005F6F83">
            <w:pPr>
              <w:pStyle w:val="Default"/>
              <w:rPr>
                <w:sz w:val="22"/>
                <w:szCs w:val="22"/>
              </w:rPr>
            </w:pPr>
            <w:r>
              <w:rPr>
                <w:sz w:val="22"/>
                <w:szCs w:val="22"/>
              </w:rPr>
              <w:t xml:space="preserve">Предельное количество этажей и (или) </w:t>
            </w:r>
            <w:proofErr w:type="spellStart"/>
            <w:r>
              <w:rPr>
                <w:sz w:val="22"/>
                <w:szCs w:val="22"/>
              </w:rPr>
              <w:t>предельн</w:t>
            </w:r>
            <w:proofErr w:type="spellEnd"/>
          </w:p>
        </w:tc>
        <w:tc>
          <w:tcPr>
            <w:tcW w:w="2551" w:type="dxa"/>
          </w:tcPr>
          <w:p w:rsidR="00497CAB" w:rsidRDefault="00497CAB" w:rsidP="005F6F83">
            <w:pPr>
              <w:pStyle w:val="Default"/>
              <w:rPr>
                <w:sz w:val="22"/>
                <w:szCs w:val="22"/>
              </w:rPr>
            </w:pPr>
            <w:proofErr w:type="gramStart"/>
            <w:r>
              <w:rPr>
                <w:sz w:val="22"/>
                <w:szCs w:val="22"/>
              </w:rPr>
              <w:t xml:space="preserve">Максимальный процент застройки в границах земельного участка, определяемый как отношение суммарной площади земельного </w:t>
            </w:r>
            <w:proofErr w:type="gramEnd"/>
          </w:p>
        </w:tc>
        <w:tc>
          <w:tcPr>
            <w:tcW w:w="2126" w:type="dxa"/>
          </w:tcPr>
          <w:p w:rsidR="00497CAB" w:rsidRDefault="00497CAB" w:rsidP="005F6F83">
            <w:pPr>
              <w:pStyle w:val="Default"/>
              <w:rPr>
                <w:sz w:val="22"/>
                <w:szCs w:val="22"/>
              </w:rPr>
            </w:pPr>
            <w:r>
              <w:rPr>
                <w:sz w:val="22"/>
                <w:szCs w:val="22"/>
              </w:rPr>
              <w:t xml:space="preserve">Иные требования к параметрам объекта </w:t>
            </w:r>
          </w:p>
        </w:tc>
        <w:tc>
          <w:tcPr>
            <w:tcW w:w="2127" w:type="dxa"/>
          </w:tcPr>
          <w:p w:rsidR="00497CAB" w:rsidRDefault="00497CAB" w:rsidP="005F6F83">
            <w:pPr>
              <w:pStyle w:val="Default"/>
              <w:rPr>
                <w:sz w:val="22"/>
                <w:szCs w:val="22"/>
              </w:rPr>
            </w:pPr>
            <w:r>
              <w:rPr>
                <w:sz w:val="22"/>
                <w:szCs w:val="22"/>
              </w:rPr>
              <w:t xml:space="preserve">Минимальные отступы от границ земельного участка в целях определения мест допустимого размещения зданий, </w:t>
            </w:r>
          </w:p>
        </w:tc>
        <w:tc>
          <w:tcPr>
            <w:tcW w:w="1701" w:type="dxa"/>
          </w:tcPr>
          <w:p w:rsidR="00497CAB" w:rsidRDefault="00497CAB" w:rsidP="005F6F83">
            <w:pPr>
              <w:pStyle w:val="Default"/>
              <w:rPr>
                <w:sz w:val="22"/>
                <w:szCs w:val="22"/>
              </w:rPr>
            </w:pPr>
            <w:r>
              <w:rPr>
                <w:sz w:val="22"/>
                <w:szCs w:val="22"/>
              </w:rPr>
              <w:t xml:space="preserve">Иные требования к размещению объектов капитального строительства </w:t>
            </w:r>
          </w:p>
        </w:tc>
      </w:tr>
    </w:tbl>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3. Информация о расположенных в границах земельного участка объектах капитального строительства и объектах культурного наследия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3.1. Объекты капитального строительства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N _________________________, 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lastRenderedPageBreak/>
        <w:t>(согласно чертеж</w:t>
      </w:r>
      <w:proofErr w:type="gramStart"/>
      <w:r w:rsidRPr="00B65013">
        <w:rPr>
          <w:rFonts w:ascii="Courier New" w:hAnsi="Courier New" w:cs="Courier New"/>
          <w:color w:val="000000"/>
          <w:sz w:val="20"/>
          <w:szCs w:val="20"/>
        </w:rPr>
        <w:t>у(</w:t>
      </w:r>
      <w:proofErr w:type="spellStart"/>
      <w:proofErr w:type="gramEnd"/>
      <w:r w:rsidRPr="00B65013">
        <w:rPr>
          <w:rFonts w:ascii="Courier New" w:hAnsi="Courier New" w:cs="Courier New"/>
          <w:color w:val="000000"/>
          <w:sz w:val="20"/>
          <w:szCs w:val="20"/>
        </w:rPr>
        <w:t>ам</w:t>
      </w:r>
      <w:proofErr w:type="spellEnd"/>
      <w:r w:rsidRPr="00B65013">
        <w:rPr>
          <w:rFonts w:ascii="Courier New" w:hAnsi="Courier New" w:cs="Courier New"/>
          <w:color w:val="000000"/>
          <w:sz w:val="20"/>
          <w:szCs w:val="20"/>
        </w:rPr>
        <w:t>) (назначение объекта капитального градостроительного плана) строительства, этажность, высотно</w:t>
      </w:r>
      <w:r>
        <w:rPr>
          <w:rFonts w:ascii="Courier New" w:hAnsi="Courier New" w:cs="Courier New"/>
          <w:color w:val="000000"/>
          <w:sz w:val="20"/>
          <w:szCs w:val="20"/>
        </w:rPr>
        <w:t xml:space="preserve">сть, общая </w:t>
      </w:r>
      <w:r w:rsidRPr="00B65013">
        <w:rPr>
          <w:rFonts w:ascii="Courier New" w:hAnsi="Courier New" w:cs="Courier New"/>
          <w:color w:val="000000"/>
          <w:sz w:val="20"/>
          <w:szCs w:val="20"/>
        </w:rPr>
        <w:t>площадь, площадь застройки)</w:t>
      </w:r>
      <w:r>
        <w:rPr>
          <w:rFonts w:ascii="Courier New" w:hAnsi="Courier New" w:cs="Courier New"/>
          <w:color w:val="000000"/>
          <w:sz w:val="20"/>
          <w:szCs w:val="20"/>
        </w:rPr>
        <w:t xml:space="preserve"> </w:t>
      </w:r>
      <w:r w:rsidRPr="00B65013">
        <w:rPr>
          <w:rFonts w:ascii="Courier New" w:hAnsi="Courier New" w:cs="Courier New"/>
          <w:color w:val="000000"/>
          <w:sz w:val="20"/>
          <w:szCs w:val="20"/>
        </w:rPr>
        <w:t xml:space="preserve">инвентаризационный или кадастровый номер 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3.2. Объекты, включенные в единый </w:t>
      </w:r>
      <w:r>
        <w:rPr>
          <w:rFonts w:ascii="Courier New" w:hAnsi="Courier New" w:cs="Courier New"/>
          <w:color w:val="000000"/>
          <w:sz w:val="20"/>
          <w:szCs w:val="20"/>
        </w:rPr>
        <w:t xml:space="preserve">государственный реестр объектов культурного наследия </w:t>
      </w:r>
      <w:r w:rsidRPr="00B65013">
        <w:rPr>
          <w:rFonts w:ascii="Courier New" w:hAnsi="Courier New" w:cs="Courier New"/>
          <w:color w:val="000000"/>
          <w:sz w:val="20"/>
          <w:szCs w:val="20"/>
        </w:rPr>
        <w:t xml:space="preserve">(памятников истории и культуры) народов Российской Федерации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N _________________________, _____________________________________________, </w:t>
      </w:r>
    </w:p>
    <w:p w:rsidR="00497CAB"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(согласно чертеж</w:t>
      </w:r>
      <w:proofErr w:type="gramStart"/>
      <w:r w:rsidRPr="00B65013">
        <w:rPr>
          <w:rFonts w:ascii="Courier New" w:hAnsi="Courier New" w:cs="Courier New"/>
          <w:color w:val="000000"/>
          <w:sz w:val="20"/>
          <w:szCs w:val="20"/>
        </w:rPr>
        <w:t>у(</w:t>
      </w:r>
      <w:proofErr w:type="spellStart"/>
      <w:proofErr w:type="gramEnd"/>
      <w:r w:rsidRPr="00B65013">
        <w:rPr>
          <w:rFonts w:ascii="Courier New" w:hAnsi="Courier New" w:cs="Courier New"/>
          <w:color w:val="000000"/>
          <w:sz w:val="20"/>
          <w:szCs w:val="20"/>
        </w:rPr>
        <w:t>ам</w:t>
      </w:r>
      <w:proofErr w:type="spellEnd"/>
      <w:r w:rsidRPr="00B65013">
        <w:rPr>
          <w:rFonts w:ascii="Courier New" w:hAnsi="Courier New" w:cs="Courier New"/>
          <w:color w:val="000000"/>
          <w:sz w:val="20"/>
          <w:szCs w:val="20"/>
        </w:rPr>
        <w:t>) (назначение объекта культурного наследия, градостроительного плана) общая площадь, площадь застройки)</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proofErr w:type="gramStart"/>
      <w:r w:rsidRPr="00B65013">
        <w:rPr>
          <w:rFonts w:ascii="Courier New" w:hAnsi="Courier New" w:cs="Courier New"/>
          <w:color w:val="000000"/>
          <w:sz w:val="20"/>
          <w:szCs w:val="20"/>
        </w:rPr>
        <w:t xml:space="preserve">___________________________________________________________________________ (наименование органа государственной власти, принявшего решение о включении </w:t>
      </w:r>
      <w:proofErr w:type="gramEnd"/>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выявленного объекта культурного наследия в реестр, реквизиты этого решения)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регистрационный номер в реестре __________________ </w:t>
      </w:r>
      <w:proofErr w:type="gramStart"/>
      <w:r w:rsidRPr="00B65013">
        <w:rPr>
          <w:rFonts w:ascii="Courier New" w:hAnsi="Courier New" w:cs="Courier New"/>
          <w:color w:val="000000"/>
          <w:sz w:val="20"/>
          <w:szCs w:val="20"/>
        </w:rPr>
        <w:t>от</w:t>
      </w:r>
      <w:proofErr w:type="gramEnd"/>
      <w:r w:rsidRPr="00B65013">
        <w:rPr>
          <w:rFonts w:ascii="Courier New" w:hAnsi="Courier New" w:cs="Courier New"/>
          <w:color w:val="000000"/>
          <w:sz w:val="20"/>
          <w:szCs w:val="20"/>
        </w:rPr>
        <w:t xml:space="preserve"> 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(дата)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4. Информация о расчетных показателях минимально допустимого уровня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обеспеченности территории объектами коммунальной, транспортной, социальной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инфраструктур и расчетных </w:t>
      </w:r>
      <w:proofErr w:type="gramStart"/>
      <w:r w:rsidRPr="00B65013">
        <w:rPr>
          <w:rFonts w:ascii="Courier New" w:hAnsi="Courier New" w:cs="Courier New"/>
          <w:color w:val="000000"/>
          <w:sz w:val="20"/>
          <w:szCs w:val="20"/>
        </w:rPr>
        <w:t>показателях</w:t>
      </w:r>
      <w:proofErr w:type="gramEnd"/>
      <w:r w:rsidRPr="00B65013">
        <w:rPr>
          <w:rFonts w:ascii="Courier New" w:hAnsi="Courier New" w:cs="Courier New"/>
          <w:color w:val="000000"/>
          <w:sz w:val="20"/>
          <w:szCs w:val="20"/>
        </w:rPr>
        <w:t xml:space="preserve"> максимально допустимого уровня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территориальной доступности указанных объектов для населения в случае, если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земельный участок расположен в границах территории, в отношении которой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предусматривается осуществление деятельности по </w:t>
      </w:r>
      <w:proofErr w:type="gramStart"/>
      <w:r w:rsidRPr="00B65013">
        <w:rPr>
          <w:rFonts w:ascii="Courier New" w:hAnsi="Courier New" w:cs="Courier New"/>
          <w:color w:val="000000"/>
          <w:sz w:val="20"/>
          <w:szCs w:val="20"/>
        </w:rPr>
        <w:t>комплексному</w:t>
      </w:r>
      <w:proofErr w:type="gramEnd"/>
      <w:r w:rsidRPr="00B65013">
        <w:rPr>
          <w:rFonts w:ascii="Courier New" w:hAnsi="Courier New" w:cs="Courier New"/>
          <w:color w:val="000000"/>
          <w:sz w:val="20"/>
          <w:szCs w:val="20"/>
        </w:rPr>
        <w:t xml:space="preserve"> и устойчивому </w:t>
      </w:r>
    </w:p>
    <w:p w:rsidR="00497CAB"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развитию территории:</w:t>
      </w:r>
    </w:p>
    <w:p w:rsidR="00497CAB" w:rsidRDefault="00497CAB" w:rsidP="00497CA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992"/>
        <w:gridCol w:w="990"/>
        <w:gridCol w:w="990"/>
        <w:gridCol w:w="992"/>
        <w:gridCol w:w="990"/>
        <w:gridCol w:w="990"/>
        <w:gridCol w:w="1115"/>
      </w:tblGrid>
      <w:tr w:rsidR="00497CAB" w:rsidTr="005F6F83">
        <w:trPr>
          <w:trHeight w:val="490"/>
        </w:trPr>
        <w:tc>
          <w:tcPr>
            <w:tcW w:w="9039" w:type="dxa"/>
            <w:gridSpan w:val="9"/>
          </w:tcPr>
          <w:p w:rsidR="00497CAB" w:rsidRDefault="00497CAB" w:rsidP="005F6F83">
            <w:pPr>
              <w:pStyle w:val="Default"/>
              <w:rPr>
                <w:sz w:val="22"/>
                <w:szCs w:val="22"/>
              </w:rPr>
            </w:pPr>
            <w:r>
              <w:rPr>
                <w:sz w:val="22"/>
                <w:szCs w:val="22"/>
              </w:rPr>
              <w:t xml:space="preserve">Информация о расчетных показателях минимально допустимого уровня обеспеченности территории </w:t>
            </w:r>
          </w:p>
        </w:tc>
      </w:tr>
      <w:tr w:rsidR="00497CAB" w:rsidTr="005F6F83">
        <w:trPr>
          <w:trHeight w:val="489"/>
        </w:trPr>
        <w:tc>
          <w:tcPr>
            <w:tcW w:w="2972" w:type="dxa"/>
            <w:gridSpan w:val="3"/>
          </w:tcPr>
          <w:p w:rsidR="00497CAB" w:rsidRDefault="00497CAB" w:rsidP="005F6F83">
            <w:pPr>
              <w:pStyle w:val="Default"/>
              <w:rPr>
                <w:sz w:val="22"/>
                <w:szCs w:val="22"/>
              </w:rPr>
            </w:pPr>
            <w:r>
              <w:rPr>
                <w:sz w:val="22"/>
                <w:szCs w:val="22"/>
              </w:rPr>
              <w:t xml:space="preserve">Объекты коммунальной инфраструктуры </w:t>
            </w:r>
          </w:p>
        </w:tc>
        <w:tc>
          <w:tcPr>
            <w:tcW w:w="2972" w:type="dxa"/>
            <w:gridSpan w:val="3"/>
          </w:tcPr>
          <w:p w:rsidR="00497CAB" w:rsidRDefault="00497CAB" w:rsidP="005F6F83">
            <w:pPr>
              <w:pStyle w:val="Default"/>
              <w:rPr>
                <w:sz w:val="22"/>
                <w:szCs w:val="22"/>
              </w:rPr>
            </w:pPr>
            <w:r>
              <w:rPr>
                <w:sz w:val="22"/>
                <w:szCs w:val="22"/>
              </w:rPr>
              <w:t xml:space="preserve">Объекты транспортной инфраструктуры </w:t>
            </w:r>
          </w:p>
        </w:tc>
        <w:tc>
          <w:tcPr>
            <w:tcW w:w="3095" w:type="dxa"/>
            <w:gridSpan w:val="3"/>
          </w:tcPr>
          <w:p w:rsidR="00497CAB" w:rsidRDefault="00497CAB" w:rsidP="005F6F83">
            <w:pPr>
              <w:pStyle w:val="Default"/>
              <w:rPr>
                <w:sz w:val="22"/>
                <w:szCs w:val="22"/>
              </w:rPr>
            </w:pPr>
            <w:r>
              <w:rPr>
                <w:sz w:val="22"/>
                <w:szCs w:val="22"/>
              </w:rPr>
              <w:t xml:space="preserve">Объекты социальной инфраструктуры </w:t>
            </w:r>
          </w:p>
        </w:tc>
      </w:tr>
      <w:tr w:rsidR="00497CAB" w:rsidTr="005F6F83">
        <w:trPr>
          <w:trHeight w:val="1027"/>
        </w:trPr>
        <w:tc>
          <w:tcPr>
            <w:tcW w:w="990" w:type="dxa"/>
          </w:tcPr>
          <w:p w:rsidR="00497CAB" w:rsidRDefault="00497CAB" w:rsidP="005F6F83">
            <w:pPr>
              <w:pStyle w:val="Default"/>
              <w:rPr>
                <w:sz w:val="22"/>
                <w:szCs w:val="22"/>
              </w:rPr>
            </w:pPr>
            <w:r>
              <w:rPr>
                <w:sz w:val="22"/>
                <w:szCs w:val="22"/>
              </w:rPr>
              <w:t xml:space="preserve">Наименование вида объекта </w:t>
            </w:r>
          </w:p>
        </w:tc>
        <w:tc>
          <w:tcPr>
            <w:tcW w:w="990" w:type="dxa"/>
          </w:tcPr>
          <w:p w:rsidR="00497CAB" w:rsidRDefault="00497CAB" w:rsidP="005F6F83">
            <w:pPr>
              <w:pStyle w:val="Default"/>
              <w:rPr>
                <w:sz w:val="22"/>
                <w:szCs w:val="22"/>
              </w:rPr>
            </w:pPr>
            <w:r>
              <w:rPr>
                <w:sz w:val="22"/>
                <w:szCs w:val="22"/>
              </w:rPr>
              <w:t xml:space="preserve">Единица измерения </w:t>
            </w:r>
          </w:p>
        </w:tc>
        <w:tc>
          <w:tcPr>
            <w:tcW w:w="992" w:type="dxa"/>
          </w:tcPr>
          <w:p w:rsidR="00497CAB" w:rsidRDefault="00497CAB" w:rsidP="005F6F83">
            <w:pPr>
              <w:pStyle w:val="Default"/>
              <w:rPr>
                <w:sz w:val="22"/>
                <w:szCs w:val="22"/>
              </w:rPr>
            </w:pPr>
            <w:r>
              <w:rPr>
                <w:sz w:val="22"/>
                <w:szCs w:val="22"/>
              </w:rPr>
              <w:t xml:space="preserve">Расчетный показатель </w:t>
            </w:r>
          </w:p>
        </w:tc>
        <w:tc>
          <w:tcPr>
            <w:tcW w:w="990" w:type="dxa"/>
          </w:tcPr>
          <w:p w:rsidR="00497CAB" w:rsidRDefault="00497CAB" w:rsidP="005F6F83">
            <w:pPr>
              <w:pStyle w:val="Default"/>
              <w:rPr>
                <w:sz w:val="22"/>
                <w:szCs w:val="22"/>
              </w:rPr>
            </w:pPr>
            <w:r>
              <w:rPr>
                <w:sz w:val="22"/>
                <w:szCs w:val="22"/>
              </w:rPr>
              <w:t xml:space="preserve">Наименование вида объекта </w:t>
            </w:r>
          </w:p>
        </w:tc>
        <w:tc>
          <w:tcPr>
            <w:tcW w:w="990" w:type="dxa"/>
          </w:tcPr>
          <w:p w:rsidR="00497CAB" w:rsidRDefault="00497CAB" w:rsidP="005F6F83">
            <w:pPr>
              <w:pStyle w:val="Default"/>
              <w:rPr>
                <w:sz w:val="22"/>
                <w:szCs w:val="22"/>
              </w:rPr>
            </w:pPr>
            <w:r>
              <w:rPr>
                <w:sz w:val="22"/>
                <w:szCs w:val="22"/>
              </w:rPr>
              <w:t xml:space="preserve">Единица измерения </w:t>
            </w:r>
          </w:p>
        </w:tc>
        <w:tc>
          <w:tcPr>
            <w:tcW w:w="992" w:type="dxa"/>
          </w:tcPr>
          <w:p w:rsidR="00497CAB" w:rsidRDefault="00497CAB" w:rsidP="005F6F83">
            <w:pPr>
              <w:pStyle w:val="Default"/>
              <w:rPr>
                <w:sz w:val="22"/>
                <w:szCs w:val="22"/>
              </w:rPr>
            </w:pPr>
            <w:r>
              <w:rPr>
                <w:sz w:val="22"/>
                <w:szCs w:val="22"/>
              </w:rPr>
              <w:t xml:space="preserve">Расчетный показатель </w:t>
            </w:r>
          </w:p>
        </w:tc>
        <w:tc>
          <w:tcPr>
            <w:tcW w:w="990" w:type="dxa"/>
          </w:tcPr>
          <w:p w:rsidR="00497CAB" w:rsidRDefault="00497CAB" w:rsidP="005F6F83">
            <w:pPr>
              <w:pStyle w:val="Default"/>
              <w:rPr>
                <w:sz w:val="22"/>
                <w:szCs w:val="22"/>
              </w:rPr>
            </w:pPr>
            <w:r>
              <w:rPr>
                <w:sz w:val="22"/>
                <w:szCs w:val="22"/>
              </w:rPr>
              <w:t xml:space="preserve">Наименование вида объекта </w:t>
            </w:r>
          </w:p>
        </w:tc>
        <w:tc>
          <w:tcPr>
            <w:tcW w:w="990" w:type="dxa"/>
          </w:tcPr>
          <w:p w:rsidR="00497CAB" w:rsidRDefault="00497CAB" w:rsidP="005F6F83">
            <w:pPr>
              <w:pStyle w:val="Default"/>
              <w:rPr>
                <w:sz w:val="22"/>
                <w:szCs w:val="22"/>
              </w:rPr>
            </w:pPr>
            <w:r>
              <w:rPr>
                <w:sz w:val="22"/>
                <w:szCs w:val="22"/>
              </w:rPr>
              <w:t xml:space="preserve">Единица измерения </w:t>
            </w:r>
          </w:p>
        </w:tc>
        <w:tc>
          <w:tcPr>
            <w:tcW w:w="1115" w:type="dxa"/>
          </w:tcPr>
          <w:p w:rsidR="00497CAB" w:rsidRDefault="00497CAB" w:rsidP="005F6F83">
            <w:pPr>
              <w:pStyle w:val="Default"/>
              <w:rPr>
                <w:sz w:val="22"/>
                <w:szCs w:val="22"/>
              </w:rPr>
            </w:pPr>
            <w:r>
              <w:rPr>
                <w:sz w:val="22"/>
                <w:szCs w:val="22"/>
              </w:rPr>
              <w:t xml:space="preserve">Расчетный показатель </w:t>
            </w:r>
          </w:p>
        </w:tc>
      </w:tr>
      <w:tr w:rsidR="00497CAB" w:rsidTr="005F6F83">
        <w:trPr>
          <w:trHeight w:val="220"/>
        </w:trPr>
        <w:tc>
          <w:tcPr>
            <w:tcW w:w="990" w:type="dxa"/>
          </w:tcPr>
          <w:p w:rsidR="00497CAB" w:rsidRDefault="00497CAB" w:rsidP="005F6F83">
            <w:pPr>
              <w:pStyle w:val="Default"/>
              <w:rPr>
                <w:sz w:val="22"/>
                <w:szCs w:val="22"/>
              </w:rPr>
            </w:pPr>
            <w:r>
              <w:rPr>
                <w:sz w:val="22"/>
                <w:szCs w:val="22"/>
              </w:rPr>
              <w:t xml:space="preserve">1 </w:t>
            </w:r>
          </w:p>
        </w:tc>
        <w:tc>
          <w:tcPr>
            <w:tcW w:w="990" w:type="dxa"/>
          </w:tcPr>
          <w:p w:rsidR="00497CAB" w:rsidRDefault="00497CAB" w:rsidP="005F6F83">
            <w:pPr>
              <w:pStyle w:val="Default"/>
              <w:rPr>
                <w:sz w:val="22"/>
                <w:szCs w:val="22"/>
              </w:rPr>
            </w:pPr>
            <w:r>
              <w:rPr>
                <w:sz w:val="22"/>
                <w:szCs w:val="22"/>
              </w:rPr>
              <w:t xml:space="preserve">2 </w:t>
            </w:r>
          </w:p>
        </w:tc>
        <w:tc>
          <w:tcPr>
            <w:tcW w:w="992" w:type="dxa"/>
          </w:tcPr>
          <w:p w:rsidR="00497CAB" w:rsidRDefault="00497CAB" w:rsidP="005F6F83">
            <w:pPr>
              <w:pStyle w:val="Default"/>
              <w:rPr>
                <w:sz w:val="22"/>
                <w:szCs w:val="22"/>
              </w:rPr>
            </w:pPr>
            <w:r>
              <w:rPr>
                <w:sz w:val="22"/>
                <w:szCs w:val="22"/>
              </w:rPr>
              <w:t xml:space="preserve">3 </w:t>
            </w:r>
          </w:p>
        </w:tc>
        <w:tc>
          <w:tcPr>
            <w:tcW w:w="990" w:type="dxa"/>
          </w:tcPr>
          <w:p w:rsidR="00497CAB" w:rsidRDefault="00497CAB" w:rsidP="005F6F83">
            <w:pPr>
              <w:pStyle w:val="Default"/>
              <w:rPr>
                <w:sz w:val="22"/>
                <w:szCs w:val="22"/>
              </w:rPr>
            </w:pPr>
            <w:r>
              <w:rPr>
                <w:sz w:val="22"/>
                <w:szCs w:val="22"/>
              </w:rPr>
              <w:t xml:space="preserve">4 </w:t>
            </w:r>
          </w:p>
        </w:tc>
        <w:tc>
          <w:tcPr>
            <w:tcW w:w="990" w:type="dxa"/>
          </w:tcPr>
          <w:p w:rsidR="00497CAB" w:rsidRDefault="00497CAB" w:rsidP="005F6F83">
            <w:pPr>
              <w:pStyle w:val="Default"/>
              <w:rPr>
                <w:sz w:val="22"/>
                <w:szCs w:val="22"/>
              </w:rPr>
            </w:pPr>
            <w:r>
              <w:rPr>
                <w:sz w:val="22"/>
                <w:szCs w:val="22"/>
              </w:rPr>
              <w:t xml:space="preserve">5 </w:t>
            </w:r>
          </w:p>
        </w:tc>
        <w:tc>
          <w:tcPr>
            <w:tcW w:w="992" w:type="dxa"/>
          </w:tcPr>
          <w:p w:rsidR="00497CAB" w:rsidRDefault="00497CAB" w:rsidP="005F6F83">
            <w:pPr>
              <w:pStyle w:val="Default"/>
              <w:rPr>
                <w:sz w:val="22"/>
                <w:szCs w:val="22"/>
              </w:rPr>
            </w:pPr>
            <w:r>
              <w:rPr>
                <w:sz w:val="22"/>
                <w:szCs w:val="22"/>
              </w:rPr>
              <w:t xml:space="preserve">6 </w:t>
            </w:r>
          </w:p>
        </w:tc>
        <w:tc>
          <w:tcPr>
            <w:tcW w:w="990" w:type="dxa"/>
          </w:tcPr>
          <w:p w:rsidR="00497CAB" w:rsidRDefault="00497CAB" w:rsidP="005F6F83">
            <w:pPr>
              <w:pStyle w:val="Default"/>
              <w:rPr>
                <w:sz w:val="22"/>
                <w:szCs w:val="22"/>
              </w:rPr>
            </w:pPr>
            <w:r>
              <w:rPr>
                <w:sz w:val="22"/>
                <w:szCs w:val="22"/>
              </w:rPr>
              <w:t xml:space="preserve">7 </w:t>
            </w:r>
          </w:p>
        </w:tc>
        <w:tc>
          <w:tcPr>
            <w:tcW w:w="990" w:type="dxa"/>
          </w:tcPr>
          <w:p w:rsidR="00497CAB" w:rsidRDefault="00497CAB" w:rsidP="005F6F83">
            <w:pPr>
              <w:pStyle w:val="Default"/>
              <w:rPr>
                <w:sz w:val="22"/>
                <w:szCs w:val="22"/>
              </w:rPr>
            </w:pPr>
            <w:r>
              <w:rPr>
                <w:sz w:val="22"/>
                <w:szCs w:val="22"/>
              </w:rPr>
              <w:t xml:space="preserve">8 </w:t>
            </w:r>
          </w:p>
        </w:tc>
        <w:tc>
          <w:tcPr>
            <w:tcW w:w="1115" w:type="dxa"/>
          </w:tcPr>
          <w:p w:rsidR="00497CAB" w:rsidRDefault="00497CAB" w:rsidP="005F6F83">
            <w:pPr>
              <w:pStyle w:val="Default"/>
              <w:rPr>
                <w:sz w:val="22"/>
                <w:szCs w:val="22"/>
              </w:rPr>
            </w:pPr>
            <w:r>
              <w:rPr>
                <w:sz w:val="22"/>
                <w:szCs w:val="22"/>
              </w:rPr>
              <w:t xml:space="preserve">9 </w:t>
            </w:r>
          </w:p>
        </w:tc>
      </w:tr>
      <w:tr w:rsidR="00497CAB" w:rsidTr="005F6F83">
        <w:trPr>
          <w:trHeight w:val="489"/>
        </w:trPr>
        <w:tc>
          <w:tcPr>
            <w:tcW w:w="9039" w:type="dxa"/>
            <w:gridSpan w:val="9"/>
          </w:tcPr>
          <w:p w:rsidR="00497CAB" w:rsidRDefault="00497CAB" w:rsidP="005F6F83">
            <w:pPr>
              <w:pStyle w:val="Default"/>
              <w:rPr>
                <w:sz w:val="22"/>
                <w:szCs w:val="22"/>
              </w:rPr>
            </w:pPr>
            <w:r>
              <w:rPr>
                <w:sz w:val="22"/>
                <w:szCs w:val="22"/>
              </w:rPr>
              <w:t xml:space="preserve">Информация о расчетных показателях максимально допустимого уровня территориальной доступности </w:t>
            </w:r>
          </w:p>
        </w:tc>
      </w:tr>
      <w:tr w:rsidR="00497CAB" w:rsidTr="005F6F83">
        <w:trPr>
          <w:trHeight w:val="1027"/>
        </w:trPr>
        <w:tc>
          <w:tcPr>
            <w:tcW w:w="990" w:type="dxa"/>
          </w:tcPr>
          <w:p w:rsidR="00497CAB" w:rsidRDefault="00497CAB" w:rsidP="005F6F83">
            <w:pPr>
              <w:pStyle w:val="Default"/>
              <w:rPr>
                <w:sz w:val="22"/>
                <w:szCs w:val="22"/>
              </w:rPr>
            </w:pPr>
            <w:r>
              <w:rPr>
                <w:sz w:val="22"/>
                <w:szCs w:val="22"/>
              </w:rPr>
              <w:t xml:space="preserve">Наименование вида объекта </w:t>
            </w:r>
          </w:p>
        </w:tc>
        <w:tc>
          <w:tcPr>
            <w:tcW w:w="990" w:type="dxa"/>
          </w:tcPr>
          <w:p w:rsidR="00497CAB" w:rsidRDefault="00497CAB" w:rsidP="005F6F83">
            <w:pPr>
              <w:pStyle w:val="Default"/>
              <w:rPr>
                <w:sz w:val="22"/>
                <w:szCs w:val="22"/>
              </w:rPr>
            </w:pPr>
            <w:r>
              <w:rPr>
                <w:sz w:val="22"/>
                <w:szCs w:val="22"/>
              </w:rPr>
              <w:t xml:space="preserve">Единица измерения </w:t>
            </w:r>
          </w:p>
        </w:tc>
        <w:tc>
          <w:tcPr>
            <w:tcW w:w="992" w:type="dxa"/>
          </w:tcPr>
          <w:p w:rsidR="00497CAB" w:rsidRDefault="00497CAB" w:rsidP="005F6F83">
            <w:pPr>
              <w:pStyle w:val="Default"/>
              <w:rPr>
                <w:sz w:val="22"/>
                <w:szCs w:val="22"/>
              </w:rPr>
            </w:pPr>
            <w:r>
              <w:rPr>
                <w:sz w:val="22"/>
                <w:szCs w:val="22"/>
              </w:rPr>
              <w:t xml:space="preserve">Расчетный показатель </w:t>
            </w:r>
          </w:p>
        </w:tc>
        <w:tc>
          <w:tcPr>
            <w:tcW w:w="990" w:type="dxa"/>
          </w:tcPr>
          <w:p w:rsidR="00497CAB" w:rsidRDefault="00497CAB" w:rsidP="005F6F83">
            <w:pPr>
              <w:pStyle w:val="Default"/>
              <w:rPr>
                <w:sz w:val="22"/>
                <w:szCs w:val="22"/>
              </w:rPr>
            </w:pPr>
            <w:r>
              <w:rPr>
                <w:sz w:val="22"/>
                <w:szCs w:val="22"/>
              </w:rPr>
              <w:t xml:space="preserve">Наименование вида объекта </w:t>
            </w:r>
          </w:p>
        </w:tc>
        <w:tc>
          <w:tcPr>
            <w:tcW w:w="990" w:type="dxa"/>
          </w:tcPr>
          <w:p w:rsidR="00497CAB" w:rsidRDefault="00497CAB" w:rsidP="005F6F83">
            <w:pPr>
              <w:pStyle w:val="Default"/>
              <w:rPr>
                <w:sz w:val="22"/>
                <w:szCs w:val="22"/>
              </w:rPr>
            </w:pPr>
            <w:r>
              <w:rPr>
                <w:sz w:val="22"/>
                <w:szCs w:val="22"/>
              </w:rPr>
              <w:t xml:space="preserve">Единица измерения </w:t>
            </w:r>
          </w:p>
        </w:tc>
        <w:tc>
          <w:tcPr>
            <w:tcW w:w="992" w:type="dxa"/>
          </w:tcPr>
          <w:p w:rsidR="00497CAB" w:rsidRDefault="00497CAB" w:rsidP="005F6F83">
            <w:pPr>
              <w:pStyle w:val="Default"/>
              <w:rPr>
                <w:sz w:val="22"/>
                <w:szCs w:val="22"/>
              </w:rPr>
            </w:pPr>
            <w:r>
              <w:rPr>
                <w:sz w:val="22"/>
                <w:szCs w:val="22"/>
              </w:rPr>
              <w:t xml:space="preserve">Расчетный показатель </w:t>
            </w:r>
          </w:p>
        </w:tc>
        <w:tc>
          <w:tcPr>
            <w:tcW w:w="990" w:type="dxa"/>
          </w:tcPr>
          <w:p w:rsidR="00497CAB" w:rsidRDefault="00497CAB" w:rsidP="005F6F83">
            <w:pPr>
              <w:pStyle w:val="Default"/>
              <w:rPr>
                <w:sz w:val="22"/>
                <w:szCs w:val="22"/>
              </w:rPr>
            </w:pPr>
            <w:r>
              <w:rPr>
                <w:sz w:val="22"/>
                <w:szCs w:val="22"/>
              </w:rPr>
              <w:t xml:space="preserve">Наименование вида объекта </w:t>
            </w:r>
          </w:p>
        </w:tc>
        <w:tc>
          <w:tcPr>
            <w:tcW w:w="990" w:type="dxa"/>
          </w:tcPr>
          <w:p w:rsidR="00497CAB" w:rsidRDefault="00497CAB" w:rsidP="005F6F83">
            <w:pPr>
              <w:pStyle w:val="Default"/>
              <w:rPr>
                <w:sz w:val="22"/>
                <w:szCs w:val="22"/>
              </w:rPr>
            </w:pPr>
            <w:r>
              <w:rPr>
                <w:sz w:val="22"/>
                <w:szCs w:val="22"/>
              </w:rPr>
              <w:t xml:space="preserve">Единица измерения </w:t>
            </w:r>
          </w:p>
        </w:tc>
        <w:tc>
          <w:tcPr>
            <w:tcW w:w="1115" w:type="dxa"/>
          </w:tcPr>
          <w:p w:rsidR="00497CAB" w:rsidRDefault="00497CAB" w:rsidP="005F6F83">
            <w:pPr>
              <w:pStyle w:val="Default"/>
              <w:rPr>
                <w:sz w:val="22"/>
                <w:szCs w:val="22"/>
              </w:rPr>
            </w:pPr>
            <w:r>
              <w:rPr>
                <w:sz w:val="22"/>
                <w:szCs w:val="22"/>
              </w:rPr>
              <w:t xml:space="preserve">Расчетный показатель </w:t>
            </w:r>
          </w:p>
        </w:tc>
      </w:tr>
      <w:tr w:rsidR="00497CAB" w:rsidTr="005F6F83">
        <w:trPr>
          <w:trHeight w:val="220"/>
        </w:trPr>
        <w:tc>
          <w:tcPr>
            <w:tcW w:w="990" w:type="dxa"/>
          </w:tcPr>
          <w:p w:rsidR="00497CAB" w:rsidRDefault="00497CAB" w:rsidP="005F6F83">
            <w:pPr>
              <w:pStyle w:val="Default"/>
              <w:rPr>
                <w:sz w:val="22"/>
                <w:szCs w:val="22"/>
              </w:rPr>
            </w:pPr>
            <w:r>
              <w:rPr>
                <w:sz w:val="22"/>
                <w:szCs w:val="22"/>
              </w:rPr>
              <w:t xml:space="preserve">1 </w:t>
            </w:r>
          </w:p>
        </w:tc>
        <w:tc>
          <w:tcPr>
            <w:tcW w:w="990" w:type="dxa"/>
          </w:tcPr>
          <w:p w:rsidR="00497CAB" w:rsidRDefault="00497CAB" w:rsidP="005F6F83">
            <w:pPr>
              <w:pStyle w:val="Default"/>
              <w:rPr>
                <w:sz w:val="22"/>
                <w:szCs w:val="22"/>
              </w:rPr>
            </w:pPr>
            <w:r>
              <w:rPr>
                <w:sz w:val="22"/>
                <w:szCs w:val="22"/>
              </w:rPr>
              <w:t xml:space="preserve">2 </w:t>
            </w:r>
          </w:p>
        </w:tc>
        <w:tc>
          <w:tcPr>
            <w:tcW w:w="992" w:type="dxa"/>
          </w:tcPr>
          <w:p w:rsidR="00497CAB" w:rsidRDefault="00497CAB" w:rsidP="005F6F83">
            <w:pPr>
              <w:pStyle w:val="Default"/>
              <w:rPr>
                <w:sz w:val="22"/>
                <w:szCs w:val="22"/>
              </w:rPr>
            </w:pPr>
            <w:r>
              <w:rPr>
                <w:sz w:val="22"/>
                <w:szCs w:val="22"/>
              </w:rPr>
              <w:t xml:space="preserve">3 </w:t>
            </w:r>
          </w:p>
        </w:tc>
        <w:tc>
          <w:tcPr>
            <w:tcW w:w="990" w:type="dxa"/>
          </w:tcPr>
          <w:p w:rsidR="00497CAB" w:rsidRDefault="00497CAB" w:rsidP="005F6F83">
            <w:pPr>
              <w:pStyle w:val="Default"/>
              <w:rPr>
                <w:sz w:val="22"/>
                <w:szCs w:val="22"/>
              </w:rPr>
            </w:pPr>
            <w:r>
              <w:rPr>
                <w:sz w:val="22"/>
                <w:szCs w:val="22"/>
              </w:rPr>
              <w:t xml:space="preserve">4 </w:t>
            </w:r>
          </w:p>
        </w:tc>
        <w:tc>
          <w:tcPr>
            <w:tcW w:w="990" w:type="dxa"/>
          </w:tcPr>
          <w:p w:rsidR="00497CAB" w:rsidRDefault="00497CAB" w:rsidP="005F6F83">
            <w:pPr>
              <w:pStyle w:val="Default"/>
              <w:rPr>
                <w:sz w:val="22"/>
                <w:szCs w:val="22"/>
              </w:rPr>
            </w:pPr>
            <w:r>
              <w:rPr>
                <w:sz w:val="22"/>
                <w:szCs w:val="22"/>
              </w:rPr>
              <w:t xml:space="preserve">5 </w:t>
            </w:r>
          </w:p>
        </w:tc>
        <w:tc>
          <w:tcPr>
            <w:tcW w:w="992" w:type="dxa"/>
          </w:tcPr>
          <w:p w:rsidR="00497CAB" w:rsidRDefault="00497CAB" w:rsidP="005F6F83">
            <w:pPr>
              <w:pStyle w:val="Default"/>
              <w:rPr>
                <w:sz w:val="22"/>
                <w:szCs w:val="22"/>
              </w:rPr>
            </w:pPr>
            <w:r>
              <w:rPr>
                <w:sz w:val="22"/>
                <w:szCs w:val="22"/>
              </w:rPr>
              <w:t xml:space="preserve">6 </w:t>
            </w:r>
          </w:p>
        </w:tc>
        <w:tc>
          <w:tcPr>
            <w:tcW w:w="990" w:type="dxa"/>
          </w:tcPr>
          <w:p w:rsidR="00497CAB" w:rsidRDefault="00497CAB" w:rsidP="005F6F83">
            <w:pPr>
              <w:pStyle w:val="Default"/>
              <w:rPr>
                <w:sz w:val="22"/>
                <w:szCs w:val="22"/>
              </w:rPr>
            </w:pPr>
            <w:r>
              <w:rPr>
                <w:sz w:val="22"/>
                <w:szCs w:val="22"/>
              </w:rPr>
              <w:t xml:space="preserve">7 </w:t>
            </w:r>
          </w:p>
        </w:tc>
        <w:tc>
          <w:tcPr>
            <w:tcW w:w="990" w:type="dxa"/>
          </w:tcPr>
          <w:p w:rsidR="00497CAB" w:rsidRDefault="00497CAB" w:rsidP="005F6F83">
            <w:pPr>
              <w:pStyle w:val="Default"/>
              <w:rPr>
                <w:sz w:val="22"/>
                <w:szCs w:val="22"/>
              </w:rPr>
            </w:pPr>
            <w:r>
              <w:rPr>
                <w:sz w:val="22"/>
                <w:szCs w:val="22"/>
              </w:rPr>
              <w:t xml:space="preserve">8 </w:t>
            </w:r>
          </w:p>
        </w:tc>
        <w:tc>
          <w:tcPr>
            <w:tcW w:w="1115" w:type="dxa"/>
          </w:tcPr>
          <w:p w:rsidR="00497CAB" w:rsidRDefault="00497CAB" w:rsidP="005F6F83">
            <w:pPr>
              <w:pStyle w:val="Default"/>
              <w:rPr>
                <w:sz w:val="22"/>
                <w:szCs w:val="22"/>
              </w:rPr>
            </w:pPr>
            <w:r>
              <w:rPr>
                <w:sz w:val="22"/>
                <w:szCs w:val="22"/>
              </w:rPr>
              <w:t xml:space="preserve">9 </w:t>
            </w:r>
          </w:p>
        </w:tc>
      </w:tr>
    </w:tbl>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5. Информация об ограничениях использования земельного участка, в том числе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если земельный участок полностью или частично расположен в границах зон </w:t>
      </w:r>
      <w:proofErr w:type="gramStart"/>
      <w:r w:rsidRPr="00B65013">
        <w:rPr>
          <w:rFonts w:ascii="Courier New" w:hAnsi="Courier New" w:cs="Courier New"/>
          <w:color w:val="000000"/>
          <w:sz w:val="20"/>
          <w:szCs w:val="20"/>
        </w:rPr>
        <w:t>с</w:t>
      </w:r>
      <w:proofErr w:type="gramEnd"/>
      <w:r w:rsidRPr="00B65013">
        <w:rPr>
          <w:rFonts w:ascii="Courier New" w:hAnsi="Courier New" w:cs="Courier New"/>
          <w:color w:val="000000"/>
          <w:sz w:val="20"/>
          <w:szCs w:val="20"/>
        </w:rPr>
        <w:t xml:space="preserve">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особыми условиями использования территорий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6. Информация о границах зон с особыми условиями использования территорий,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если земельный участок полностью или частично расположен в границах таких </w:t>
      </w:r>
    </w:p>
    <w:p w:rsidR="00497CAB"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lastRenderedPageBreak/>
        <w:t>зон:</w:t>
      </w:r>
    </w:p>
    <w:p w:rsidR="00497CAB" w:rsidRDefault="00497CAB" w:rsidP="00497CA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797"/>
        <w:gridCol w:w="1418"/>
        <w:gridCol w:w="1182"/>
      </w:tblGrid>
      <w:tr w:rsidR="00497CAB" w:rsidTr="005F6F83">
        <w:trPr>
          <w:trHeight w:val="1296"/>
        </w:trPr>
        <w:tc>
          <w:tcPr>
            <w:tcW w:w="4077" w:type="dxa"/>
          </w:tcPr>
          <w:p w:rsidR="00497CAB" w:rsidRDefault="00497CAB" w:rsidP="005F6F83">
            <w:pPr>
              <w:pStyle w:val="Default"/>
              <w:rPr>
                <w:sz w:val="22"/>
                <w:szCs w:val="22"/>
              </w:rPr>
            </w:pPr>
            <w:r>
              <w:rPr>
                <w:sz w:val="22"/>
                <w:szCs w:val="22"/>
              </w:rPr>
              <w:t xml:space="preserve">Наименование зоны с особыми условиями использования территории с указанием объекта, в отношении которого установлена такая зона </w:t>
            </w:r>
          </w:p>
        </w:tc>
        <w:tc>
          <w:tcPr>
            <w:tcW w:w="4397" w:type="dxa"/>
            <w:gridSpan w:val="3"/>
          </w:tcPr>
          <w:p w:rsidR="00497CAB" w:rsidRDefault="00497CAB" w:rsidP="005F6F83">
            <w:pPr>
              <w:pStyle w:val="Default"/>
              <w:rPr>
                <w:sz w:val="22"/>
                <w:szCs w:val="22"/>
              </w:rPr>
            </w:pPr>
            <w:r>
              <w:rPr>
                <w:sz w:val="22"/>
                <w:szCs w:val="22"/>
              </w:rPr>
              <w:t xml:space="preserve">Перечень координат характерных точек в системе координат, используемой для ведения Единого государственного реестра недвижимости </w:t>
            </w:r>
          </w:p>
        </w:tc>
      </w:tr>
      <w:tr w:rsidR="00497CAB" w:rsidTr="005F6F83">
        <w:trPr>
          <w:trHeight w:val="489"/>
        </w:trPr>
        <w:tc>
          <w:tcPr>
            <w:tcW w:w="4077" w:type="dxa"/>
          </w:tcPr>
          <w:p w:rsidR="00497CAB" w:rsidRDefault="00497CAB" w:rsidP="005F6F83">
            <w:pPr>
              <w:pStyle w:val="Default"/>
              <w:rPr>
                <w:sz w:val="22"/>
                <w:szCs w:val="22"/>
              </w:rPr>
            </w:pPr>
          </w:p>
        </w:tc>
        <w:tc>
          <w:tcPr>
            <w:tcW w:w="1797" w:type="dxa"/>
          </w:tcPr>
          <w:p w:rsidR="00497CAB" w:rsidRDefault="00497CAB" w:rsidP="005F6F83">
            <w:pPr>
              <w:pStyle w:val="Default"/>
              <w:rPr>
                <w:sz w:val="22"/>
                <w:szCs w:val="22"/>
              </w:rPr>
            </w:pPr>
            <w:r>
              <w:rPr>
                <w:sz w:val="22"/>
                <w:szCs w:val="22"/>
              </w:rPr>
              <w:t xml:space="preserve">Обозначение (номер) характерной точки </w:t>
            </w:r>
          </w:p>
        </w:tc>
        <w:tc>
          <w:tcPr>
            <w:tcW w:w="1418" w:type="dxa"/>
          </w:tcPr>
          <w:p w:rsidR="00497CAB" w:rsidRDefault="00497CAB" w:rsidP="005F6F83">
            <w:pPr>
              <w:pStyle w:val="Default"/>
              <w:rPr>
                <w:sz w:val="22"/>
                <w:szCs w:val="22"/>
              </w:rPr>
            </w:pPr>
            <w:r>
              <w:rPr>
                <w:sz w:val="22"/>
                <w:szCs w:val="22"/>
              </w:rPr>
              <w:t xml:space="preserve">X </w:t>
            </w:r>
          </w:p>
        </w:tc>
        <w:tc>
          <w:tcPr>
            <w:tcW w:w="1182" w:type="dxa"/>
          </w:tcPr>
          <w:p w:rsidR="00497CAB" w:rsidRDefault="00497CAB" w:rsidP="005F6F83">
            <w:pPr>
              <w:pStyle w:val="Default"/>
              <w:rPr>
                <w:sz w:val="22"/>
                <w:szCs w:val="22"/>
              </w:rPr>
            </w:pPr>
            <w:r>
              <w:rPr>
                <w:sz w:val="22"/>
                <w:szCs w:val="22"/>
              </w:rPr>
              <w:t xml:space="preserve">Y </w:t>
            </w:r>
          </w:p>
        </w:tc>
      </w:tr>
      <w:tr w:rsidR="00497CAB" w:rsidTr="005F6F83">
        <w:trPr>
          <w:trHeight w:val="489"/>
        </w:trPr>
        <w:tc>
          <w:tcPr>
            <w:tcW w:w="4077" w:type="dxa"/>
          </w:tcPr>
          <w:p w:rsidR="00497CAB" w:rsidRDefault="00497CAB" w:rsidP="005F6F83">
            <w:pPr>
              <w:pStyle w:val="Default"/>
              <w:rPr>
                <w:sz w:val="22"/>
                <w:szCs w:val="22"/>
              </w:rPr>
            </w:pPr>
            <w:r>
              <w:rPr>
                <w:sz w:val="22"/>
                <w:szCs w:val="22"/>
              </w:rPr>
              <w:t>1</w:t>
            </w:r>
          </w:p>
        </w:tc>
        <w:tc>
          <w:tcPr>
            <w:tcW w:w="1797" w:type="dxa"/>
          </w:tcPr>
          <w:p w:rsidR="00497CAB" w:rsidRDefault="00497CAB" w:rsidP="005F6F83">
            <w:pPr>
              <w:pStyle w:val="Default"/>
              <w:rPr>
                <w:sz w:val="22"/>
                <w:szCs w:val="22"/>
              </w:rPr>
            </w:pPr>
            <w:r>
              <w:rPr>
                <w:sz w:val="22"/>
                <w:szCs w:val="22"/>
              </w:rPr>
              <w:t>2</w:t>
            </w:r>
          </w:p>
        </w:tc>
        <w:tc>
          <w:tcPr>
            <w:tcW w:w="1418" w:type="dxa"/>
          </w:tcPr>
          <w:p w:rsidR="00497CAB" w:rsidRDefault="00497CAB" w:rsidP="005F6F83">
            <w:pPr>
              <w:pStyle w:val="Default"/>
              <w:rPr>
                <w:sz w:val="22"/>
                <w:szCs w:val="22"/>
              </w:rPr>
            </w:pPr>
            <w:r>
              <w:rPr>
                <w:sz w:val="22"/>
                <w:szCs w:val="22"/>
              </w:rPr>
              <w:t>3</w:t>
            </w:r>
          </w:p>
        </w:tc>
        <w:tc>
          <w:tcPr>
            <w:tcW w:w="1182" w:type="dxa"/>
          </w:tcPr>
          <w:p w:rsidR="00497CAB" w:rsidRDefault="00497CAB" w:rsidP="005F6F83">
            <w:pPr>
              <w:pStyle w:val="Default"/>
              <w:rPr>
                <w:sz w:val="22"/>
                <w:szCs w:val="22"/>
              </w:rPr>
            </w:pPr>
            <w:r>
              <w:rPr>
                <w:sz w:val="22"/>
                <w:szCs w:val="22"/>
              </w:rPr>
              <w:t>4</w:t>
            </w:r>
          </w:p>
        </w:tc>
      </w:tr>
      <w:tr w:rsidR="00497CAB" w:rsidTr="005F6F83">
        <w:trPr>
          <w:trHeight w:val="489"/>
        </w:trPr>
        <w:tc>
          <w:tcPr>
            <w:tcW w:w="4077" w:type="dxa"/>
          </w:tcPr>
          <w:p w:rsidR="00497CAB" w:rsidRDefault="00497CAB" w:rsidP="005F6F83">
            <w:pPr>
              <w:pStyle w:val="Default"/>
              <w:rPr>
                <w:sz w:val="22"/>
                <w:szCs w:val="22"/>
              </w:rPr>
            </w:pPr>
          </w:p>
        </w:tc>
        <w:tc>
          <w:tcPr>
            <w:tcW w:w="1797" w:type="dxa"/>
          </w:tcPr>
          <w:p w:rsidR="00497CAB" w:rsidRDefault="00497CAB" w:rsidP="005F6F83">
            <w:pPr>
              <w:pStyle w:val="Default"/>
              <w:rPr>
                <w:sz w:val="22"/>
                <w:szCs w:val="22"/>
              </w:rPr>
            </w:pPr>
          </w:p>
        </w:tc>
        <w:tc>
          <w:tcPr>
            <w:tcW w:w="1418" w:type="dxa"/>
          </w:tcPr>
          <w:p w:rsidR="00497CAB" w:rsidRDefault="00497CAB" w:rsidP="005F6F83">
            <w:pPr>
              <w:pStyle w:val="Default"/>
              <w:rPr>
                <w:sz w:val="22"/>
                <w:szCs w:val="22"/>
              </w:rPr>
            </w:pPr>
          </w:p>
        </w:tc>
        <w:tc>
          <w:tcPr>
            <w:tcW w:w="1182" w:type="dxa"/>
          </w:tcPr>
          <w:p w:rsidR="00497CAB" w:rsidRDefault="00497CAB" w:rsidP="005F6F83">
            <w:pPr>
              <w:pStyle w:val="Default"/>
              <w:rPr>
                <w:sz w:val="22"/>
                <w:szCs w:val="22"/>
              </w:rPr>
            </w:pPr>
          </w:p>
        </w:tc>
      </w:tr>
    </w:tbl>
    <w:p w:rsidR="00497CAB" w:rsidRDefault="00497CAB" w:rsidP="00497CAB">
      <w:pPr>
        <w:numPr>
          <w:ilvl w:val="0"/>
          <w:numId w:val="21"/>
        </w:numPr>
        <w:autoSpaceDE w:val="0"/>
        <w:autoSpaceDN w:val="0"/>
        <w:adjustRightInd w:val="0"/>
        <w:spacing w:after="0" w:line="240" w:lineRule="auto"/>
        <w:rPr>
          <w:sz w:val="20"/>
          <w:szCs w:val="20"/>
        </w:rPr>
      </w:pPr>
      <w:r>
        <w:rPr>
          <w:sz w:val="20"/>
          <w:szCs w:val="20"/>
        </w:rPr>
        <w:t>Информация о границах зон действия публичных сервитутов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9"/>
        <w:gridCol w:w="4239"/>
      </w:tblGrid>
      <w:tr w:rsidR="00497CAB" w:rsidTr="005F6F83">
        <w:trPr>
          <w:trHeight w:val="756"/>
        </w:trPr>
        <w:tc>
          <w:tcPr>
            <w:tcW w:w="4239" w:type="dxa"/>
          </w:tcPr>
          <w:p w:rsidR="00497CAB" w:rsidRDefault="00497CAB" w:rsidP="005F6F83">
            <w:pPr>
              <w:pStyle w:val="Default"/>
              <w:rPr>
                <w:sz w:val="22"/>
                <w:szCs w:val="22"/>
              </w:rPr>
            </w:pPr>
            <w:r>
              <w:rPr>
                <w:sz w:val="22"/>
                <w:szCs w:val="22"/>
              </w:rPr>
              <w:t xml:space="preserve">Обозначение (номер) характерной точки </w:t>
            </w:r>
          </w:p>
        </w:tc>
        <w:tc>
          <w:tcPr>
            <w:tcW w:w="4239" w:type="dxa"/>
          </w:tcPr>
          <w:p w:rsidR="00497CAB" w:rsidRDefault="00497CAB" w:rsidP="005F6F83">
            <w:pPr>
              <w:pStyle w:val="Default"/>
              <w:rPr>
                <w:sz w:val="22"/>
                <w:szCs w:val="22"/>
              </w:rPr>
            </w:pPr>
            <w:r>
              <w:rPr>
                <w:sz w:val="22"/>
                <w:szCs w:val="22"/>
              </w:rPr>
              <w:t xml:space="preserve">Перечень координат характерных точек в системе координат, используемой для ведения Единого государственного реестра недвижимости </w:t>
            </w:r>
          </w:p>
        </w:tc>
      </w:tr>
      <w:tr w:rsidR="00497CAB" w:rsidTr="005F6F83">
        <w:trPr>
          <w:trHeight w:val="220"/>
        </w:trPr>
        <w:tc>
          <w:tcPr>
            <w:tcW w:w="4239" w:type="dxa"/>
          </w:tcPr>
          <w:p w:rsidR="00497CAB" w:rsidRDefault="00497CAB" w:rsidP="005F6F83">
            <w:pPr>
              <w:pStyle w:val="Default"/>
              <w:rPr>
                <w:sz w:val="22"/>
                <w:szCs w:val="22"/>
              </w:rPr>
            </w:pPr>
            <w:r>
              <w:rPr>
                <w:sz w:val="22"/>
                <w:szCs w:val="22"/>
              </w:rPr>
              <w:t xml:space="preserve">X </w:t>
            </w:r>
          </w:p>
        </w:tc>
        <w:tc>
          <w:tcPr>
            <w:tcW w:w="4239" w:type="dxa"/>
          </w:tcPr>
          <w:p w:rsidR="00497CAB" w:rsidRDefault="00497CAB" w:rsidP="005F6F83">
            <w:pPr>
              <w:pStyle w:val="Default"/>
              <w:rPr>
                <w:sz w:val="22"/>
                <w:szCs w:val="22"/>
              </w:rPr>
            </w:pPr>
            <w:r>
              <w:rPr>
                <w:sz w:val="22"/>
                <w:szCs w:val="22"/>
              </w:rPr>
              <w:t xml:space="preserve">Y </w:t>
            </w:r>
          </w:p>
        </w:tc>
      </w:tr>
    </w:tbl>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Номер и (или) наименование элемента планировочной структуры, в границах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proofErr w:type="gramStart"/>
      <w:r w:rsidRPr="00B65013">
        <w:rPr>
          <w:rFonts w:ascii="Courier New" w:hAnsi="Courier New" w:cs="Courier New"/>
          <w:color w:val="000000"/>
          <w:sz w:val="20"/>
          <w:szCs w:val="20"/>
        </w:rPr>
        <w:t>которого</w:t>
      </w:r>
      <w:proofErr w:type="gramEnd"/>
      <w:r w:rsidRPr="00B65013">
        <w:rPr>
          <w:rFonts w:ascii="Courier New" w:hAnsi="Courier New" w:cs="Courier New"/>
          <w:color w:val="000000"/>
          <w:sz w:val="20"/>
          <w:szCs w:val="20"/>
        </w:rPr>
        <w:t xml:space="preserve"> расположен земельный участок 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9. </w:t>
      </w:r>
      <w:proofErr w:type="gramStart"/>
      <w:r w:rsidRPr="00B65013">
        <w:rPr>
          <w:rFonts w:ascii="Courier New" w:hAnsi="Courier New" w:cs="Courier New"/>
          <w:color w:val="000000"/>
          <w:sz w:val="20"/>
          <w:szCs w:val="20"/>
        </w:rPr>
        <w:t xml:space="preserve">Информация о технических условиях подключения (технологического </w:t>
      </w:r>
      <w:proofErr w:type="gramEnd"/>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присоединения) объектов капитального строительства к сетям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инженерно-технического обеспечения, определенных с учетом программ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комплексного развития систем коммунальной инфраструктуры поселения, </w:t>
      </w:r>
    </w:p>
    <w:p w:rsidR="00497CAB" w:rsidRDefault="00497CAB" w:rsidP="00497CAB">
      <w:pPr>
        <w:autoSpaceDE w:val="0"/>
        <w:autoSpaceDN w:val="0"/>
        <w:adjustRightInd w:val="0"/>
        <w:spacing w:line="240" w:lineRule="auto"/>
        <w:ind w:left="450"/>
        <w:rPr>
          <w:rFonts w:ascii="Courier New" w:hAnsi="Courier New" w:cs="Courier New"/>
          <w:color w:val="000000"/>
          <w:sz w:val="20"/>
          <w:szCs w:val="20"/>
        </w:rPr>
      </w:pPr>
      <w:r w:rsidRPr="00B65013">
        <w:rPr>
          <w:rFonts w:ascii="Courier New" w:hAnsi="Courier New" w:cs="Courier New"/>
          <w:color w:val="000000"/>
          <w:sz w:val="20"/>
          <w:szCs w:val="20"/>
        </w:rPr>
        <w:t>городского округа</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___________________________________________________________________________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10. Реквизиты нормативных правовых актов субъекта Российской Федерации,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муниципальных правовых актов, устанавливающих требования к благоустройству </w:t>
      </w:r>
    </w:p>
    <w:p w:rsidR="00497CAB" w:rsidRPr="00B65013"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 xml:space="preserve">территории ___________________________________________________________________________ </w:t>
      </w:r>
    </w:p>
    <w:p w:rsidR="00497CAB" w:rsidRDefault="00497CAB" w:rsidP="00497CAB">
      <w:pPr>
        <w:autoSpaceDE w:val="0"/>
        <w:autoSpaceDN w:val="0"/>
        <w:adjustRightInd w:val="0"/>
        <w:spacing w:line="240" w:lineRule="auto"/>
        <w:rPr>
          <w:rFonts w:ascii="Courier New" w:hAnsi="Courier New" w:cs="Courier New"/>
          <w:color w:val="000000"/>
          <w:sz w:val="20"/>
          <w:szCs w:val="20"/>
        </w:rPr>
      </w:pPr>
      <w:r w:rsidRPr="00B65013">
        <w:rPr>
          <w:rFonts w:ascii="Courier New" w:hAnsi="Courier New" w:cs="Courier New"/>
          <w:color w:val="000000"/>
          <w:sz w:val="20"/>
          <w:szCs w:val="20"/>
        </w:rPr>
        <w:t>11. Информация о красных линиях: __________________________________________</w:t>
      </w:r>
    </w:p>
    <w:p w:rsidR="00497CAB" w:rsidRDefault="00497CAB" w:rsidP="00497CA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0"/>
        <w:gridCol w:w="2248"/>
        <w:gridCol w:w="1991"/>
      </w:tblGrid>
      <w:tr w:rsidR="00497CAB" w:rsidTr="005F6F83">
        <w:trPr>
          <w:trHeight w:val="758"/>
        </w:trPr>
        <w:tc>
          <w:tcPr>
            <w:tcW w:w="4239" w:type="dxa"/>
            <w:gridSpan w:val="2"/>
          </w:tcPr>
          <w:p w:rsidR="00497CAB" w:rsidRDefault="00497CAB" w:rsidP="005F6F83">
            <w:pPr>
              <w:pStyle w:val="Default"/>
              <w:rPr>
                <w:sz w:val="22"/>
                <w:szCs w:val="22"/>
              </w:rPr>
            </w:pPr>
            <w:r>
              <w:rPr>
                <w:sz w:val="22"/>
                <w:szCs w:val="22"/>
              </w:rPr>
              <w:t xml:space="preserve">Обозначение (номер) характерной точки </w:t>
            </w:r>
          </w:p>
        </w:tc>
        <w:tc>
          <w:tcPr>
            <w:tcW w:w="4239" w:type="dxa"/>
            <w:gridSpan w:val="2"/>
          </w:tcPr>
          <w:p w:rsidR="00497CAB" w:rsidRDefault="00497CAB" w:rsidP="005F6F83">
            <w:pPr>
              <w:pStyle w:val="Default"/>
              <w:rPr>
                <w:sz w:val="22"/>
                <w:szCs w:val="22"/>
              </w:rPr>
            </w:pPr>
            <w:r>
              <w:rPr>
                <w:sz w:val="22"/>
                <w:szCs w:val="22"/>
              </w:rPr>
              <w:t xml:space="preserve">Перечень координат характерных точек в системе координат, используемой для ведения Единого государственного реестра недвижимости </w:t>
            </w:r>
          </w:p>
        </w:tc>
      </w:tr>
      <w:tr w:rsidR="00497CAB" w:rsidTr="005F6F83">
        <w:trPr>
          <w:trHeight w:val="220"/>
        </w:trPr>
        <w:tc>
          <w:tcPr>
            <w:tcW w:w="4219" w:type="dxa"/>
          </w:tcPr>
          <w:p w:rsidR="00497CAB" w:rsidRDefault="00497CAB" w:rsidP="005F6F83">
            <w:pPr>
              <w:pStyle w:val="Default"/>
              <w:rPr>
                <w:sz w:val="22"/>
                <w:szCs w:val="22"/>
              </w:rPr>
            </w:pPr>
          </w:p>
        </w:tc>
        <w:tc>
          <w:tcPr>
            <w:tcW w:w="2268" w:type="dxa"/>
            <w:gridSpan w:val="2"/>
          </w:tcPr>
          <w:p w:rsidR="00497CAB" w:rsidRDefault="00497CAB" w:rsidP="005F6F83">
            <w:pPr>
              <w:pStyle w:val="Default"/>
              <w:rPr>
                <w:sz w:val="22"/>
                <w:szCs w:val="22"/>
              </w:rPr>
            </w:pPr>
            <w:r>
              <w:rPr>
                <w:sz w:val="22"/>
                <w:szCs w:val="22"/>
              </w:rPr>
              <w:t>X</w:t>
            </w:r>
          </w:p>
        </w:tc>
        <w:tc>
          <w:tcPr>
            <w:tcW w:w="1991" w:type="dxa"/>
          </w:tcPr>
          <w:p w:rsidR="00497CAB" w:rsidRDefault="00497CAB" w:rsidP="005F6F83">
            <w:pPr>
              <w:pStyle w:val="Default"/>
              <w:rPr>
                <w:sz w:val="22"/>
                <w:szCs w:val="22"/>
              </w:rPr>
            </w:pPr>
            <w:r>
              <w:rPr>
                <w:sz w:val="22"/>
                <w:szCs w:val="22"/>
              </w:rPr>
              <w:t xml:space="preserve">Y </w:t>
            </w:r>
          </w:p>
        </w:tc>
      </w:tr>
    </w:tbl>
    <w:p w:rsidR="00497CAB" w:rsidRDefault="00497CAB" w:rsidP="00497CAB">
      <w:pPr>
        <w:pStyle w:val="Default"/>
        <w:jc w:val="right"/>
        <w:rPr>
          <w:sz w:val="22"/>
          <w:szCs w:val="22"/>
        </w:rPr>
      </w:pPr>
    </w:p>
    <w:p w:rsidR="00497CAB" w:rsidRPr="00B65013" w:rsidRDefault="00497CAB" w:rsidP="00497CAB">
      <w:pPr>
        <w:pStyle w:val="Default"/>
        <w:jc w:val="right"/>
        <w:rPr>
          <w:rFonts w:ascii="Times New Roman" w:hAnsi="Times New Roman" w:cs="Times New Roman"/>
        </w:rPr>
      </w:pPr>
      <w:r>
        <w:rPr>
          <w:sz w:val="22"/>
          <w:szCs w:val="22"/>
        </w:rPr>
        <w:br w:type="page"/>
      </w:r>
      <w:r w:rsidRPr="00B65013">
        <w:rPr>
          <w:rFonts w:ascii="Times New Roman" w:hAnsi="Times New Roman" w:cs="Times New Roman"/>
        </w:rPr>
        <w:lastRenderedPageBreak/>
        <w:t xml:space="preserve">Утвержден </w:t>
      </w:r>
    </w:p>
    <w:p w:rsidR="00497CAB" w:rsidRPr="00B65013" w:rsidRDefault="00497CAB" w:rsidP="00497CAB">
      <w:pPr>
        <w:pStyle w:val="Default"/>
        <w:jc w:val="right"/>
        <w:rPr>
          <w:rFonts w:ascii="Times New Roman" w:hAnsi="Times New Roman" w:cs="Times New Roman"/>
        </w:rPr>
      </w:pPr>
      <w:r w:rsidRPr="00B65013">
        <w:rPr>
          <w:rFonts w:ascii="Times New Roman" w:hAnsi="Times New Roman" w:cs="Times New Roman"/>
        </w:rPr>
        <w:t xml:space="preserve">приказом Министерства строительства </w:t>
      </w:r>
    </w:p>
    <w:p w:rsidR="00497CAB" w:rsidRPr="00B65013" w:rsidRDefault="00497CAB" w:rsidP="00497CAB">
      <w:pPr>
        <w:pStyle w:val="Default"/>
        <w:jc w:val="right"/>
        <w:rPr>
          <w:rFonts w:ascii="Times New Roman" w:hAnsi="Times New Roman" w:cs="Times New Roman"/>
        </w:rPr>
      </w:pPr>
      <w:r w:rsidRPr="00B65013">
        <w:rPr>
          <w:rFonts w:ascii="Times New Roman" w:hAnsi="Times New Roman" w:cs="Times New Roman"/>
        </w:rPr>
        <w:t xml:space="preserve">и жилищно-коммунального хозяйства </w:t>
      </w:r>
    </w:p>
    <w:p w:rsidR="00497CAB" w:rsidRPr="00B65013" w:rsidRDefault="00497CAB" w:rsidP="00497CAB">
      <w:pPr>
        <w:pStyle w:val="Default"/>
        <w:jc w:val="right"/>
        <w:rPr>
          <w:rFonts w:ascii="Times New Roman" w:hAnsi="Times New Roman" w:cs="Times New Roman"/>
        </w:rPr>
      </w:pPr>
      <w:r w:rsidRPr="00B65013">
        <w:rPr>
          <w:rFonts w:ascii="Times New Roman" w:hAnsi="Times New Roman" w:cs="Times New Roman"/>
        </w:rPr>
        <w:t xml:space="preserve">Российской Федерации </w:t>
      </w:r>
    </w:p>
    <w:p w:rsidR="00497CAB" w:rsidRDefault="00497CAB" w:rsidP="00497CAB">
      <w:pPr>
        <w:pStyle w:val="Default"/>
        <w:jc w:val="right"/>
        <w:rPr>
          <w:rFonts w:ascii="Times New Roman" w:hAnsi="Times New Roman" w:cs="Times New Roman"/>
        </w:rPr>
      </w:pPr>
      <w:r w:rsidRPr="00B65013">
        <w:rPr>
          <w:rFonts w:ascii="Times New Roman" w:hAnsi="Times New Roman" w:cs="Times New Roman"/>
        </w:rPr>
        <w:t>от 25 апреля 2017 г. N 741/</w:t>
      </w:r>
      <w:proofErr w:type="spellStart"/>
      <w:proofErr w:type="gramStart"/>
      <w:r w:rsidRPr="00B65013">
        <w:rPr>
          <w:rFonts w:ascii="Times New Roman" w:hAnsi="Times New Roman" w:cs="Times New Roman"/>
        </w:rPr>
        <w:t>пр</w:t>
      </w:r>
      <w:proofErr w:type="spellEnd"/>
      <w:proofErr w:type="gramEnd"/>
      <w:r w:rsidRPr="00B65013">
        <w:rPr>
          <w:rFonts w:ascii="Times New Roman" w:hAnsi="Times New Roman" w:cs="Times New Roman"/>
        </w:rPr>
        <w:t xml:space="preserve"> </w:t>
      </w:r>
    </w:p>
    <w:p w:rsidR="00497CAB" w:rsidRPr="00B65013" w:rsidRDefault="00497CAB" w:rsidP="00497CAB">
      <w:pPr>
        <w:pStyle w:val="Default"/>
        <w:jc w:val="right"/>
        <w:rPr>
          <w:rFonts w:ascii="Times New Roman" w:hAnsi="Times New Roman" w:cs="Times New Roman"/>
        </w:rPr>
      </w:pP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b/>
          <w:bCs/>
        </w:rPr>
        <w:t>ПОРЯДОК ЗАПОЛНЕНИЯ ФОРМЫ ГРАДОСТРОИТЕЛЬНОГО ПЛАНА ЗЕМЕЛЬНОГО УЧАСТКА</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I. ОБЩИЕ ПОЛОЖЕНИЯ</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 Настоящий Порядок разработан в соответствии с частью 9 статьи 57.3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формы градостроительного плана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 Форма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II. ПОРЯДОК ЗАПОЛНЕНИЯ ОБЩИХ СВЕДЕНИЙ ГРАДОСТРОИТЕЛЬНОГО ПЛАНА ЗЕМЕЛЬНОГО УЧАСТКА</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 Номер градостроительному плану земельного участка присваивается после </w:t>
      </w:r>
      <w:proofErr w:type="gramStart"/>
      <w:r w:rsidRPr="00B65013">
        <w:rPr>
          <w:rFonts w:ascii="Times New Roman" w:hAnsi="Times New Roman" w:cs="Times New Roman"/>
        </w:rPr>
        <w:t>заверения</w:t>
      </w:r>
      <w:proofErr w:type="gramEnd"/>
      <w:r w:rsidRPr="00B65013">
        <w:rPr>
          <w:rFonts w:ascii="Times New Roman" w:hAnsi="Times New Roman" w:cs="Times New Roman"/>
        </w:rPr>
        <w:t xml:space="preserve"> градостроительного плана земельного участка подписью уполномоченного лица.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 Номер градостроительному плану земельного участка присваивается органом, уполномоченным на регистрацию градостроительных планов земельных участков.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 </w:t>
      </w:r>
      <w:proofErr w:type="gramStart"/>
      <w:r w:rsidRPr="00B65013">
        <w:rPr>
          <w:rFonts w:ascii="Times New Roman" w:hAnsi="Times New Roman" w:cs="Times New Roman"/>
        </w:rPr>
        <w:t xml:space="preserve">При несоответствии информации на бумажном и электронном носителях, преимущество имеет бумажный носитель информации.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8. В строке "Градостроительный план земельного участка N" указывается номер градостроительного плана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9. В строке "Градостроительный план земельного участка подготовлен на основании" указываются: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10. В строке "Местонахождение земельного участка" указываются наименования: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а) субъекта Российской Федерации;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муниципального района;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в) поселения.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Или указываются наименования: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а) субъекта Российской Федерации;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городского округа.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11. В строке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12. В строке "Кадастровый номер земельного участка" указывается кадастровый номер земельного участка (при наличии).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13. В строке "Площадь земельного участка" указывается площадь земельного участка в метрах квадратных.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14. Площадь земельного участка может быть указана в гектарах.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15. В строке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w:t>
      </w:r>
      <w:proofErr w:type="gramStart"/>
      <w:r w:rsidRPr="00B65013">
        <w:rPr>
          <w:rFonts w:ascii="Times New Roman" w:hAnsi="Times New Roman" w:cs="Times New Roman"/>
        </w:rPr>
        <w:t>ц(</w:t>
      </w:r>
      <w:proofErr w:type="spellStart"/>
      <w:proofErr w:type="gramEnd"/>
      <w:r w:rsidRPr="00B65013">
        <w:rPr>
          <w:rFonts w:ascii="Times New Roman" w:hAnsi="Times New Roman" w:cs="Times New Roman"/>
        </w:rPr>
        <w:t>ы</w:t>
      </w:r>
      <w:proofErr w:type="spellEnd"/>
      <w:r w:rsidRPr="00B65013">
        <w:rPr>
          <w:rFonts w:ascii="Times New Roman" w:hAnsi="Times New Roman" w:cs="Times New Roman"/>
        </w:rPr>
        <w:t>). Объекты отображаются на чертеж</w:t>
      </w:r>
      <w:proofErr w:type="gramStart"/>
      <w:r w:rsidRPr="00B65013">
        <w:rPr>
          <w:rFonts w:ascii="Times New Roman" w:hAnsi="Times New Roman" w:cs="Times New Roman"/>
        </w:rPr>
        <w:t>е(</w:t>
      </w:r>
      <w:proofErr w:type="gramEnd"/>
      <w:r w:rsidRPr="00B65013">
        <w:rPr>
          <w:rFonts w:ascii="Times New Roman" w:hAnsi="Times New Roman" w:cs="Times New Roman"/>
        </w:rPr>
        <w:t xml:space="preserve">ах) градостроительного плана под порядковыми номерами. Описание объектов капитального строительства приводится в подразделе 3.1 "Объекты капитального строительства" или подразделе 3.2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16. При отсутствии в границах земельного участка объектов капитального строительства, в строке пишется "Объекты капитального строительства отсутствуют".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17. В строке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18. Если земельный участок расположен в границах </w:t>
      </w:r>
      <w:proofErr w:type="gramStart"/>
      <w:r w:rsidRPr="00B65013">
        <w:rPr>
          <w:rFonts w:ascii="Times New Roman" w:hAnsi="Times New Roman" w:cs="Times New Roman"/>
        </w:rPr>
        <w:t>территории</w:t>
      </w:r>
      <w:proofErr w:type="gramEnd"/>
      <w:r w:rsidRPr="00B65013">
        <w:rPr>
          <w:rFonts w:ascii="Times New Roman" w:hAnsi="Times New Roman" w:cs="Times New Roman"/>
        </w:rPr>
        <w:t xml:space="preserve">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строке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а) дата и номер документа, утвердившего проект планировки территории и (или) проект межевания территории;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наименование органа, утвердившего проект планировки территории и (или) проект межевания территории.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19. Если земельный участок расположен в границах территории, в отношении которой проект планировки территории и (</w:t>
      </w:r>
      <w:proofErr w:type="gramStart"/>
      <w:r w:rsidRPr="00B65013">
        <w:rPr>
          <w:rFonts w:ascii="Times New Roman" w:hAnsi="Times New Roman" w:cs="Times New Roman"/>
        </w:rPr>
        <w:t xml:space="preserve">или) </w:t>
      </w:r>
      <w:proofErr w:type="gramEnd"/>
      <w:r w:rsidRPr="00B65013">
        <w:rPr>
          <w:rFonts w:ascii="Times New Roman" w:hAnsi="Times New Roman" w:cs="Times New Roman"/>
        </w:rPr>
        <w:t xml:space="preserve">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20. </w:t>
      </w:r>
      <w:proofErr w:type="gramStart"/>
      <w:r w:rsidRPr="00B65013">
        <w:rPr>
          <w:rFonts w:ascii="Times New Roman" w:hAnsi="Times New Roman" w:cs="Times New Roman"/>
        </w:rPr>
        <w:t xml:space="preserve">В строке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22. В строке "Дата выдачи" указывается дата выдачи градостроительного плана земельного участка в формате ДД.ММ</w:t>
      </w:r>
      <w:proofErr w:type="gramStart"/>
      <w:r w:rsidRPr="00B65013">
        <w:rPr>
          <w:rFonts w:ascii="Times New Roman" w:hAnsi="Times New Roman" w:cs="Times New Roman"/>
        </w:rPr>
        <w:t>.Г</w:t>
      </w:r>
      <w:proofErr w:type="gramEnd"/>
      <w:r w:rsidRPr="00B65013">
        <w:rPr>
          <w:rFonts w:ascii="Times New Roman" w:hAnsi="Times New Roman" w:cs="Times New Roman"/>
        </w:rPr>
        <w:t xml:space="preserve">ГГГ, в котором буквы обозначают следующее: ДД - число, </w:t>
      </w:r>
      <w:proofErr w:type="gramStart"/>
      <w:r w:rsidRPr="00B65013">
        <w:rPr>
          <w:rFonts w:ascii="Times New Roman" w:hAnsi="Times New Roman" w:cs="Times New Roman"/>
        </w:rPr>
        <w:t>ММ</w:t>
      </w:r>
      <w:proofErr w:type="gramEnd"/>
      <w:r w:rsidRPr="00B65013">
        <w:rPr>
          <w:rFonts w:ascii="Times New Roman" w:hAnsi="Times New Roman" w:cs="Times New Roman"/>
        </w:rPr>
        <w:t xml:space="preserve"> - месяц, ГГГГ - год.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III. ПОРЯДОК ЗАПОЛНЕНИЯ РАЗДЕЛА 1.</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Черте</w:t>
      </w:r>
      <w:proofErr w:type="gramStart"/>
      <w:r w:rsidRPr="00B65013">
        <w:rPr>
          <w:rFonts w:ascii="Times New Roman" w:hAnsi="Times New Roman" w:cs="Times New Roman"/>
        </w:rPr>
        <w:t>ж(</w:t>
      </w:r>
      <w:proofErr w:type="gramEnd"/>
      <w:r w:rsidRPr="00B65013">
        <w:rPr>
          <w:rFonts w:ascii="Times New Roman" w:hAnsi="Times New Roman" w:cs="Times New Roman"/>
        </w:rPr>
        <w:t xml:space="preserve">и) градостроительного плана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23. Чертеж,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24. Чертеж или чертежи градостроительного плана земельного участка выполняются в масштабе 1:500, 1:1000 или 1:2000.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25. В правом нижнем углу чертежа или чертежей оформляется угловой штамп организации с подписями разработчиков.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26. На чертеже или чертежах градостроительного плана отображаются: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 схема расположения земельного участка в окружении </w:t>
      </w:r>
      <w:proofErr w:type="spellStart"/>
      <w:proofErr w:type="gramStart"/>
      <w:r w:rsidRPr="00B65013">
        <w:rPr>
          <w:rFonts w:ascii="Times New Roman" w:hAnsi="Times New Roman" w:cs="Times New Roman"/>
        </w:rPr>
        <w:t>смежно</w:t>
      </w:r>
      <w:proofErr w:type="spellEnd"/>
      <w:r w:rsidRPr="00B65013">
        <w:rPr>
          <w:rFonts w:ascii="Times New Roman" w:hAnsi="Times New Roman" w:cs="Times New Roman"/>
        </w:rPr>
        <w:t xml:space="preserve"> расположенных</w:t>
      </w:r>
      <w:proofErr w:type="gramEnd"/>
      <w:r w:rsidRPr="00B65013">
        <w:rPr>
          <w:rFonts w:ascii="Times New Roman" w:hAnsi="Times New Roman" w:cs="Times New Roman"/>
        </w:rPr>
        <w:t xml:space="preserve"> земельных участков (ситуационный план);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 границы земельного участка с координатами характерных точек;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 красные линии;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 минимальные отступы от границ земельного участка, в пределах которых разрешается строительство объектов капитального строительства;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 границы территории объекта культурного наследия;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8) границы зон с особыми условиями использования территорий (зон охраны объектов культурного наследия, охранные, санитарно-защитные, </w:t>
      </w:r>
      <w:proofErr w:type="spellStart"/>
      <w:r w:rsidRPr="00B65013">
        <w:rPr>
          <w:rFonts w:ascii="Times New Roman" w:hAnsi="Times New Roman" w:cs="Times New Roman"/>
        </w:rPr>
        <w:t>водоохранные</w:t>
      </w:r>
      <w:proofErr w:type="spellEnd"/>
      <w:r w:rsidRPr="00B65013">
        <w:rPr>
          <w:rFonts w:ascii="Times New Roman" w:hAnsi="Times New Roman" w:cs="Times New Roman"/>
        </w:rPr>
        <w:t xml:space="preserve"> зоны и иные зоны) с отдельным условным обозначением для каждой зоны;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9) границы зон действия публичных сервитутов;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11) условные обозначения отображаемой информации.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27. Условные обозначения к чертеж</w:t>
      </w:r>
      <w:proofErr w:type="gramStart"/>
      <w:r w:rsidRPr="00B65013">
        <w:rPr>
          <w:rFonts w:ascii="Times New Roman" w:hAnsi="Times New Roman" w:cs="Times New Roman"/>
        </w:rPr>
        <w:t>у(</w:t>
      </w:r>
      <w:proofErr w:type="spellStart"/>
      <w:proofErr w:type="gramEnd"/>
      <w:r w:rsidRPr="00B65013">
        <w:rPr>
          <w:rFonts w:ascii="Times New Roman" w:hAnsi="Times New Roman" w:cs="Times New Roman"/>
        </w:rPr>
        <w:t>ам</w:t>
      </w:r>
      <w:proofErr w:type="spellEnd"/>
      <w:r w:rsidRPr="00B65013">
        <w:rPr>
          <w:rFonts w:ascii="Times New Roman" w:hAnsi="Times New Roman" w:cs="Times New Roman"/>
        </w:rPr>
        <w:t xml:space="preserve">) градостроительного плана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Рисунок 1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Рисунок 2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w:t>
      </w:r>
      <w:proofErr w:type="spellStart"/>
      <w:r w:rsidRPr="00B65013">
        <w:rPr>
          <w:rFonts w:ascii="Times New Roman" w:hAnsi="Times New Roman" w:cs="Times New Roman"/>
        </w:rPr>
        <w:t>топосъемке</w:t>
      </w:r>
      <w:proofErr w:type="spellEnd"/>
      <w:r w:rsidRPr="00B65013">
        <w:rPr>
          <w:rFonts w:ascii="Times New Roman" w:hAnsi="Times New Roman" w:cs="Times New Roman"/>
        </w:rPr>
        <w:t xml:space="preserve">. Расстояние указывается в метрах, например, 1,3; 5,2; 7,2 (рисунок 3);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Рисунок 3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Рисунок 4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w:t>
      </w:r>
      <w:r w:rsidRPr="00B65013">
        <w:rPr>
          <w:rFonts w:ascii="Times New Roman" w:hAnsi="Times New Roman" w:cs="Times New Roman"/>
        </w:rPr>
        <w:lastRenderedPageBreak/>
        <w:t xml:space="preserve">чередующимися штрихпунктирными и сплошными линиями толщиной 0,3 мм каждая, через 6 мм между ними, под углом 45° (рисунок 5);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Рисунок 5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Рисунок 6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 красные линии отображаются на чертеже или чертежах градостроительного плана красным цветом;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8) границы зон с особыми условиями использования территорий, в том числе охранные, санитарно-защитные, </w:t>
      </w:r>
      <w:proofErr w:type="spellStart"/>
      <w:r w:rsidRPr="00B65013">
        <w:rPr>
          <w:rFonts w:ascii="Times New Roman" w:hAnsi="Times New Roman" w:cs="Times New Roman"/>
        </w:rPr>
        <w:t>водоохранные</w:t>
      </w:r>
      <w:proofErr w:type="spellEnd"/>
      <w:r w:rsidRPr="00B65013">
        <w:rPr>
          <w:rFonts w:ascii="Times New Roman" w:hAnsi="Times New Roman" w:cs="Times New Roman"/>
        </w:rPr>
        <w:t xml:space="preserve">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w:t>
      </w:r>
      <w:proofErr w:type="gramStart"/>
      <w:r w:rsidRPr="00B65013">
        <w:rPr>
          <w:rFonts w:ascii="Times New Roman" w:hAnsi="Times New Roman" w:cs="Times New Roman"/>
        </w:rPr>
        <w:t>а(</w:t>
      </w:r>
      <w:proofErr w:type="gramEnd"/>
      <w:r w:rsidRPr="00B65013">
        <w:rPr>
          <w:rFonts w:ascii="Times New Roman" w:hAnsi="Times New Roman" w:cs="Times New Roman"/>
        </w:rPr>
        <w:t xml:space="preserve">ей);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9) сети инженерно-технического обеспечения наносятся на чертеж или чертежи прерывистой линией с соответствующей информационной надписью;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28. В строке "Черте</w:t>
      </w:r>
      <w:proofErr w:type="gramStart"/>
      <w:r w:rsidRPr="00B65013">
        <w:rPr>
          <w:rFonts w:ascii="Times New Roman" w:hAnsi="Times New Roman" w:cs="Times New Roman"/>
        </w:rPr>
        <w:t>ж(</w:t>
      </w:r>
      <w:proofErr w:type="gramEnd"/>
      <w:r w:rsidRPr="00B65013">
        <w:rPr>
          <w:rFonts w:ascii="Times New Roman" w:hAnsi="Times New Roman" w:cs="Times New Roman"/>
        </w:rPr>
        <w:t>и) градостроительного плана выполнен(</w:t>
      </w:r>
      <w:proofErr w:type="spellStart"/>
      <w:r w:rsidRPr="00B65013">
        <w:rPr>
          <w:rFonts w:ascii="Times New Roman" w:hAnsi="Times New Roman" w:cs="Times New Roman"/>
        </w:rPr>
        <w:t>ы</w:t>
      </w:r>
      <w:proofErr w:type="spellEnd"/>
      <w:r w:rsidRPr="00B65013">
        <w:rPr>
          <w:rFonts w:ascii="Times New Roman" w:hAnsi="Times New Roman" w:cs="Times New Roman"/>
        </w:rPr>
        <w:t xml:space="preserve">)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29. В строке "Черте</w:t>
      </w:r>
      <w:proofErr w:type="gramStart"/>
      <w:r w:rsidRPr="00B65013">
        <w:rPr>
          <w:rFonts w:ascii="Times New Roman" w:hAnsi="Times New Roman" w:cs="Times New Roman"/>
        </w:rPr>
        <w:t>ж(</w:t>
      </w:r>
      <w:proofErr w:type="gramEnd"/>
      <w:r w:rsidRPr="00B65013">
        <w:rPr>
          <w:rFonts w:ascii="Times New Roman" w:hAnsi="Times New Roman" w:cs="Times New Roman"/>
        </w:rPr>
        <w:t>и) градостроительного плана разработан(</w:t>
      </w:r>
      <w:proofErr w:type="spellStart"/>
      <w:r w:rsidRPr="00B65013">
        <w:rPr>
          <w:rFonts w:ascii="Times New Roman" w:hAnsi="Times New Roman" w:cs="Times New Roman"/>
        </w:rPr>
        <w:t>ы</w:t>
      </w:r>
      <w:proofErr w:type="spellEnd"/>
      <w:r w:rsidRPr="00B65013">
        <w:rPr>
          <w:rFonts w:ascii="Times New Roman" w:hAnsi="Times New Roman" w:cs="Times New Roman"/>
        </w:rPr>
        <w:t xml:space="preserve">)"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IV. ПОРЯДОК ЗАПОЛНЕНИЯ РАЗДЕЛА 2.</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о градостроительном регламенте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земельного участка либо </w:t>
      </w:r>
      <w:proofErr w:type="gramStart"/>
      <w:r w:rsidRPr="00B65013">
        <w:rPr>
          <w:rFonts w:ascii="Times New Roman" w:hAnsi="Times New Roman" w:cs="Times New Roman"/>
        </w:rPr>
        <w:t>требованиях</w:t>
      </w:r>
      <w:proofErr w:type="gramEnd"/>
      <w:r w:rsidRPr="00B65013">
        <w:rPr>
          <w:rFonts w:ascii="Times New Roman" w:hAnsi="Times New Roman" w:cs="Times New Roman"/>
        </w:rPr>
        <w:t xml:space="preserve"> к параметрам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 размещению объекта капитального строительства, </w:t>
      </w:r>
    </w:p>
    <w:p w:rsidR="00497CAB" w:rsidRPr="00B65013" w:rsidRDefault="00497CAB" w:rsidP="00497CAB">
      <w:pPr>
        <w:pStyle w:val="Default"/>
        <w:rPr>
          <w:rFonts w:ascii="Times New Roman" w:hAnsi="Times New Roman" w:cs="Times New Roman"/>
        </w:rPr>
      </w:pPr>
      <w:proofErr w:type="gramStart"/>
      <w:r w:rsidRPr="00B65013">
        <w:rPr>
          <w:rFonts w:ascii="Times New Roman" w:hAnsi="Times New Roman" w:cs="Times New Roman"/>
        </w:rPr>
        <w:t>расположенного</w:t>
      </w:r>
      <w:proofErr w:type="gramEnd"/>
      <w:r w:rsidRPr="00B65013">
        <w:rPr>
          <w:rFonts w:ascii="Times New Roman" w:hAnsi="Times New Roman" w:cs="Times New Roman"/>
        </w:rPr>
        <w:t xml:space="preserve"> на земельном участке, на который действие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градостроительного регламента не распространяется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или для </w:t>
      </w:r>
      <w:proofErr w:type="gramStart"/>
      <w:r w:rsidRPr="00B65013">
        <w:rPr>
          <w:rFonts w:ascii="Times New Roman" w:hAnsi="Times New Roman" w:cs="Times New Roman"/>
        </w:rPr>
        <w:t>которого</w:t>
      </w:r>
      <w:proofErr w:type="gramEnd"/>
      <w:r w:rsidRPr="00B65013">
        <w:rPr>
          <w:rFonts w:ascii="Times New Roman" w:hAnsi="Times New Roman" w:cs="Times New Roman"/>
        </w:rPr>
        <w:t xml:space="preserve"> градостроительный регламент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не устанавливается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30. Информация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31. В разделе 2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строке пишется "Земельный участок расположен в территориальной зоне "N". Установлен градостроительный регламент". В случае</w:t>
      </w:r>
      <w:proofErr w:type="gramStart"/>
      <w:r w:rsidRPr="00B65013">
        <w:rPr>
          <w:rFonts w:ascii="Times New Roman" w:hAnsi="Times New Roman" w:cs="Times New Roman"/>
        </w:rPr>
        <w:t>,</w:t>
      </w:r>
      <w:proofErr w:type="gramEnd"/>
      <w:r w:rsidRPr="00B65013">
        <w:rPr>
          <w:rFonts w:ascii="Times New Roman" w:hAnsi="Times New Roman" w:cs="Times New Roman"/>
        </w:rPr>
        <w:t xml:space="preserve">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строке вносится запись "Градостроительный регламент не устанавливается" или "Действие градостроительного регламента не распространяется".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32. </w:t>
      </w:r>
      <w:proofErr w:type="gramStart"/>
      <w:r w:rsidRPr="00B65013">
        <w:rPr>
          <w:rFonts w:ascii="Times New Roman" w:hAnsi="Times New Roman" w:cs="Times New Roman"/>
        </w:rPr>
        <w:t>В подразделе 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w:t>
      </w:r>
      <w:proofErr w:type="gramEnd"/>
      <w:r w:rsidRPr="00B65013">
        <w:rPr>
          <w:rFonts w:ascii="Times New Roman" w:hAnsi="Times New Roman" w:cs="Times New Roman"/>
        </w:rPr>
        <w:t xml:space="preserve">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34. </w:t>
      </w:r>
      <w:proofErr w:type="gramStart"/>
      <w:r w:rsidRPr="00B65013">
        <w:rPr>
          <w:rFonts w:ascii="Times New Roman" w:hAnsi="Times New Roman" w:cs="Times New Roman"/>
        </w:rPr>
        <w:t xml:space="preserve">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35. </w:t>
      </w:r>
      <w:proofErr w:type="gramStart"/>
      <w:r w:rsidRPr="00B65013">
        <w:rPr>
          <w:rFonts w:ascii="Times New Roman" w:hAnsi="Times New Roman" w:cs="Times New Roman"/>
        </w:rPr>
        <w:t xml:space="preserve">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37. Подраздел 2.2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38. </w:t>
      </w:r>
      <w:proofErr w:type="gramStart"/>
      <w:r w:rsidRPr="00B65013">
        <w:rPr>
          <w:rFonts w:ascii="Times New Roman" w:hAnsi="Times New Roman" w:cs="Times New Roman"/>
        </w:rPr>
        <w:t xml:space="preserve">В строке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39. </w:t>
      </w:r>
      <w:proofErr w:type="gramStart"/>
      <w:r w:rsidRPr="00B65013">
        <w:rPr>
          <w:rFonts w:ascii="Times New Roman" w:hAnsi="Times New Roman" w:cs="Times New Roman"/>
        </w:rPr>
        <w:t xml:space="preserve">В строке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w:t>
      </w:r>
      <w:r w:rsidRPr="00B65013">
        <w:rPr>
          <w:rFonts w:ascii="Times New Roman" w:hAnsi="Times New Roman" w:cs="Times New Roman"/>
        </w:rPr>
        <w:lastRenderedPageBreak/>
        <w:t xml:space="preserve">размещения объектов капитального строительства, установленных проектом планировки территории.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40. </w:t>
      </w:r>
      <w:proofErr w:type="gramStart"/>
      <w:r w:rsidRPr="00B65013">
        <w:rPr>
          <w:rFonts w:ascii="Times New Roman" w:hAnsi="Times New Roman" w:cs="Times New Roman"/>
        </w:rPr>
        <w:t xml:space="preserve">В строке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41. В случае</w:t>
      </w:r>
      <w:proofErr w:type="gramStart"/>
      <w:r w:rsidRPr="00B65013">
        <w:rPr>
          <w:rFonts w:ascii="Times New Roman" w:hAnsi="Times New Roman" w:cs="Times New Roman"/>
        </w:rPr>
        <w:t>,</w:t>
      </w:r>
      <w:proofErr w:type="gramEnd"/>
      <w:r w:rsidRPr="00B65013">
        <w:rPr>
          <w:rFonts w:ascii="Times New Roman" w:hAnsi="Times New Roman" w:cs="Times New Roman"/>
        </w:rPr>
        <w:t xml:space="preserve">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строках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42. </w:t>
      </w:r>
      <w:proofErr w:type="gramStart"/>
      <w:r w:rsidRPr="00B65013">
        <w:rPr>
          <w:rFonts w:ascii="Times New Roman" w:hAnsi="Times New Roman" w:cs="Times New Roman"/>
        </w:rPr>
        <w:t>Подраздел 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w:t>
      </w:r>
      <w:proofErr w:type="gramEnd"/>
      <w:r w:rsidRPr="00B65013">
        <w:rPr>
          <w:rFonts w:ascii="Times New Roman" w:hAnsi="Times New Roman" w:cs="Times New Roman"/>
        </w:rPr>
        <w:t xml:space="preserve">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43. В графе 1 "Длина, </w:t>
      </w:r>
      <w:proofErr w:type="gramStart"/>
      <w:r w:rsidRPr="00B65013">
        <w:rPr>
          <w:rFonts w:ascii="Times New Roman" w:hAnsi="Times New Roman" w:cs="Times New Roman"/>
        </w:rPr>
        <w:t>м</w:t>
      </w:r>
      <w:proofErr w:type="gramEnd"/>
      <w:r w:rsidRPr="00B65013">
        <w:rPr>
          <w:rFonts w:ascii="Times New Roman" w:hAnsi="Times New Roman" w:cs="Times New Roman"/>
        </w:rPr>
        <w:t xml:space="preserve">" указывается минимальная и (или) максимальная длина земельных участков в метрах.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44. В графе 2 "Ширина, </w:t>
      </w:r>
      <w:proofErr w:type="gramStart"/>
      <w:r w:rsidRPr="00B65013">
        <w:rPr>
          <w:rFonts w:ascii="Times New Roman" w:hAnsi="Times New Roman" w:cs="Times New Roman"/>
        </w:rPr>
        <w:t>м</w:t>
      </w:r>
      <w:proofErr w:type="gramEnd"/>
      <w:r w:rsidRPr="00B65013">
        <w:rPr>
          <w:rFonts w:ascii="Times New Roman" w:hAnsi="Times New Roman" w:cs="Times New Roman"/>
        </w:rPr>
        <w:t xml:space="preserve">" указывается минимальная и (или) максимальная ширина земельных участков в метрах.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45. В графе 3 "Площадь, м</w:t>
      </w:r>
      <w:proofErr w:type="gramStart"/>
      <w:r w:rsidRPr="00B65013">
        <w:rPr>
          <w:rFonts w:ascii="Times New Roman" w:hAnsi="Times New Roman" w:cs="Times New Roman"/>
        </w:rPr>
        <w:t>2</w:t>
      </w:r>
      <w:proofErr w:type="gramEnd"/>
      <w:r w:rsidRPr="00B65013">
        <w:rPr>
          <w:rFonts w:ascii="Times New Roman" w:hAnsi="Times New Roman" w:cs="Times New Roman"/>
        </w:rPr>
        <w:t xml:space="preserve"> или га" указывается минимальная и (или) максимальная площадь земельных участков в квадратных метрах или гектарах.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46. В графе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47. В графе 5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48. В графе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49. В графе 7 "Требования к </w:t>
      </w:r>
      <w:proofErr w:type="gramStart"/>
      <w:r w:rsidRPr="00B65013">
        <w:rPr>
          <w:rFonts w:ascii="Times New Roman" w:hAnsi="Times New Roman" w:cs="Times New Roman"/>
        </w:rPr>
        <w:t>архитектурным решениям</w:t>
      </w:r>
      <w:proofErr w:type="gramEnd"/>
      <w:r w:rsidRPr="00B65013">
        <w:rPr>
          <w:rFonts w:ascii="Times New Roman" w:hAnsi="Times New Roman" w:cs="Times New Roman"/>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а) требования к цветовому решению внешнего облика объекта капитального строительства;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требования к строительным материалам, определяющим внешний облик объекта капитального строительства;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50. Графа 8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51. В случае</w:t>
      </w:r>
      <w:proofErr w:type="gramStart"/>
      <w:r w:rsidRPr="00B65013">
        <w:rPr>
          <w:rFonts w:ascii="Times New Roman" w:hAnsi="Times New Roman" w:cs="Times New Roman"/>
        </w:rPr>
        <w:t>,</w:t>
      </w:r>
      <w:proofErr w:type="gramEnd"/>
      <w:r w:rsidRPr="00B65013">
        <w:rPr>
          <w:rFonts w:ascii="Times New Roman" w:hAnsi="Times New Roman" w:cs="Times New Roman"/>
        </w:rPr>
        <w:t xml:space="preserve">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52. </w:t>
      </w:r>
      <w:proofErr w:type="gramStart"/>
      <w:r w:rsidRPr="00B65013">
        <w:rPr>
          <w:rFonts w:ascii="Times New Roman" w:hAnsi="Times New Roman" w:cs="Times New Roman"/>
        </w:rPr>
        <w:t>Подраздел 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w:t>
      </w:r>
      <w:proofErr w:type="gramEnd"/>
      <w:r w:rsidRPr="00B65013">
        <w:rPr>
          <w:rFonts w:ascii="Times New Roman" w:hAnsi="Times New Roman" w:cs="Times New Roman"/>
        </w:rPr>
        <w:t xml:space="preserve"> заполнению в табличной форме путем указания соответствующих цифровых и (или) текстовых показателей.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53. </w:t>
      </w:r>
      <w:proofErr w:type="gramStart"/>
      <w:r w:rsidRPr="00B65013">
        <w:rPr>
          <w:rFonts w:ascii="Times New Roman" w:hAnsi="Times New Roman" w:cs="Times New Roman"/>
        </w:rPr>
        <w:t xml:space="preserve">В графе 1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w:t>
      </w:r>
      <w:proofErr w:type="spellStart"/>
      <w:r w:rsidRPr="00B65013">
        <w:rPr>
          <w:rFonts w:ascii="Times New Roman" w:hAnsi="Times New Roman" w:cs="Times New Roman"/>
        </w:rPr>
        <w:t>относимость</w:t>
      </w:r>
      <w:proofErr w:type="spellEnd"/>
      <w:r w:rsidRPr="00B65013">
        <w:rPr>
          <w:rFonts w:ascii="Times New Roman" w:hAnsi="Times New Roman" w:cs="Times New Roman"/>
        </w:rPr>
        <w:t xml:space="preserve">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w:t>
      </w:r>
      <w:proofErr w:type="gramEnd"/>
      <w:r w:rsidRPr="00B65013">
        <w:rPr>
          <w:rFonts w:ascii="Times New Roman" w:hAnsi="Times New Roman" w:cs="Times New Roman"/>
        </w:rPr>
        <w:t xml:space="preserve">, территория городского парка, пляжа).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54. В графе 2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Start"/>
      <w:r w:rsidRPr="00B65013">
        <w:rPr>
          <w:rFonts w:ascii="Times New Roman" w:hAnsi="Times New Roman" w:cs="Times New Roman"/>
        </w:rPr>
        <w:t xml:space="preserve">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55. В графе 3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56. В графе 4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57. В графе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58. Графа 6 "Иные требования к параметрам объекта капитального строительства" заполняется при наличии дополнительной информации.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59. В графе 7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60. Графа 8 "Иные требования к размещению объектов капитального строительства" заполняется при наличии дополнительной информации.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61. При отсутствии необходимых сведений в графах таблицы ставятся прочерки.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V. ПОРЯДОК ЗАПОЛНЕНИЯ РАЗДЕЛА 3.</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w:t>
      </w:r>
      <w:proofErr w:type="gramStart"/>
      <w:r w:rsidRPr="00B65013">
        <w:rPr>
          <w:rFonts w:ascii="Times New Roman" w:hAnsi="Times New Roman" w:cs="Times New Roman"/>
        </w:rPr>
        <w:t>о</w:t>
      </w:r>
      <w:proofErr w:type="gramEnd"/>
      <w:r w:rsidRPr="00B65013">
        <w:rPr>
          <w:rFonts w:ascii="Times New Roman" w:hAnsi="Times New Roman" w:cs="Times New Roman"/>
        </w:rPr>
        <w:t xml:space="preserve"> расположенных в границах земельного участка </w:t>
      </w:r>
    </w:p>
    <w:p w:rsidR="00497CAB" w:rsidRPr="00B65013" w:rsidRDefault="00497CAB" w:rsidP="00497CAB">
      <w:pPr>
        <w:pStyle w:val="Default"/>
        <w:rPr>
          <w:rFonts w:ascii="Times New Roman" w:hAnsi="Times New Roman" w:cs="Times New Roman"/>
        </w:rPr>
      </w:pPr>
      <w:proofErr w:type="gramStart"/>
      <w:r w:rsidRPr="00B65013">
        <w:rPr>
          <w:rFonts w:ascii="Times New Roman" w:hAnsi="Times New Roman" w:cs="Times New Roman"/>
        </w:rPr>
        <w:t>объектах</w:t>
      </w:r>
      <w:proofErr w:type="gramEnd"/>
      <w:r w:rsidRPr="00B65013">
        <w:rPr>
          <w:rFonts w:ascii="Times New Roman" w:hAnsi="Times New Roman" w:cs="Times New Roman"/>
        </w:rPr>
        <w:t xml:space="preserve"> капитального строительства и объектах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культурного наследия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62. Раздел 3 "Информация о расположенных в границах земельного участка объектах капитального строительства и объектах культурного наследия" содержит: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63. Подраздел 3.1 "Объекты капитального строительства" содержит: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а) номер объекта капитального строительства согласно чертеж</w:t>
      </w:r>
      <w:proofErr w:type="gramStart"/>
      <w:r w:rsidRPr="00B65013">
        <w:rPr>
          <w:rFonts w:ascii="Times New Roman" w:hAnsi="Times New Roman" w:cs="Times New Roman"/>
        </w:rPr>
        <w:t>у(</w:t>
      </w:r>
      <w:proofErr w:type="spellStart"/>
      <w:proofErr w:type="gramEnd"/>
      <w:r w:rsidRPr="00B65013">
        <w:rPr>
          <w:rFonts w:ascii="Times New Roman" w:hAnsi="Times New Roman" w:cs="Times New Roman"/>
        </w:rPr>
        <w:t>ам</w:t>
      </w:r>
      <w:proofErr w:type="spellEnd"/>
      <w:r w:rsidRPr="00B65013">
        <w:rPr>
          <w:rFonts w:ascii="Times New Roman" w:hAnsi="Times New Roman" w:cs="Times New Roman"/>
        </w:rPr>
        <w:t xml:space="preserve">) градостроительного плана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назначение объекта капитального строительства;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в) этажность и высотность объекта капитального строительства;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г) общую площадь объекта капитального строительства в квадратных метрах; </w:t>
      </w:r>
    </w:p>
    <w:p w:rsidR="00497CAB" w:rsidRPr="00B65013" w:rsidRDefault="00497CAB" w:rsidP="00497CAB">
      <w:pPr>
        <w:pStyle w:val="Default"/>
        <w:rPr>
          <w:rFonts w:ascii="Times New Roman" w:hAnsi="Times New Roman" w:cs="Times New Roman"/>
        </w:rPr>
      </w:pPr>
      <w:proofErr w:type="spellStart"/>
      <w:r w:rsidRPr="00B65013">
        <w:rPr>
          <w:rFonts w:ascii="Times New Roman" w:hAnsi="Times New Roman" w:cs="Times New Roman"/>
        </w:rPr>
        <w:t>д</w:t>
      </w:r>
      <w:proofErr w:type="spellEnd"/>
      <w:r w:rsidRPr="00B65013">
        <w:rPr>
          <w:rFonts w:ascii="Times New Roman" w:hAnsi="Times New Roman" w:cs="Times New Roman"/>
        </w:rPr>
        <w:t xml:space="preserve">) площадь застройки земельного участка данным объектом капитального строительства;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е) кадастровый номер объекта капитального строительства.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64. В случае отсутствия в границах земельного участка объектов капитального строительства, в соответствующие строки вписываются слова "Не имеется".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65. </w:t>
      </w:r>
      <w:proofErr w:type="gramStart"/>
      <w:r w:rsidRPr="00B65013">
        <w:rPr>
          <w:rFonts w:ascii="Times New Roman" w:hAnsi="Times New Roman" w:cs="Times New Roman"/>
        </w:rPr>
        <w:t>Подраздел 3.2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w:t>
      </w:r>
      <w:proofErr w:type="gramEnd"/>
      <w:r w:rsidRPr="00B65013">
        <w:rPr>
          <w:rFonts w:ascii="Times New Roman" w:hAnsi="Times New Roman" w:cs="Times New Roman"/>
        </w:rPr>
        <w:t xml:space="preserve"> При этом указываются: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а) номер объекта культурного наследия согласно чертеж</w:t>
      </w:r>
      <w:proofErr w:type="gramStart"/>
      <w:r w:rsidRPr="00B65013">
        <w:rPr>
          <w:rFonts w:ascii="Times New Roman" w:hAnsi="Times New Roman" w:cs="Times New Roman"/>
        </w:rPr>
        <w:t>у(</w:t>
      </w:r>
      <w:proofErr w:type="spellStart"/>
      <w:proofErr w:type="gramEnd"/>
      <w:r w:rsidRPr="00B65013">
        <w:rPr>
          <w:rFonts w:ascii="Times New Roman" w:hAnsi="Times New Roman" w:cs="Times New Roman"/>
        </w:rPr>
        <w:t>ам</w:t>
      </w:r>
      <w:proofErr w:type="spellEnd"/>
      <w:r w:rsidRPr="00B65013">
        <w:rPr>
          <w:rFonts w:ascii="Times New Roman" w:hAnsi="Times New Roman" w:cs="Times New Roman"/>
        </w:rPr>
        <w:t xml:space="preserve">) градостроительного плана земельного участка;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общая площадь объекта;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в) площадь застройки земельного участка данным объектом;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г) историческое назначение объекта культурного наследия и его фактическое использование; </w:t>
      </w:r>
    </w:p>
    <w:p w:rsidR="00497CAB" w:rsidRPr="00B65013" w:rsidRDefault="00497CAB" w:rsidP="00497CAB">
      <w:pPr>
        <w:pStyle w:val="Default"/>
        <w:rPr>
          <w:rFonts w:ascii="Times New Roman" w:hAnsi="Times New Roman" w:cs="Times New Roman"/>
        </w:rPr>
      </w:pPr>
      <w:proofErr w:type="spellStart"/>
      <w:r w:rsidRPr="00B65013">
        <w:rPr>
          <w:rFonts w:ascii="Times New Roman" w:hAnsi="Times New Roman" w:cs="Times New Roman"/>
        </w:rPr>
        <w:t>д</w:t>
      </w:r>
      <w:proofErr w:type="spellEnd"/>
      <w:r w:rsidRPr="00B65013">
        <w:rPr>
          <w:rFonts w:ascii="Times New Roman" w:hAnsi="Times New Roman" w:cs="Times New Roman"/>
        </w:rPr>
        <w:t xml:space="preserve">)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VI. ПОРЯДОК ЗАПОЛНЕНИЯ РАЗДЕЛА 4.</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67. </w:t>
      </w:r>
      <w:proofErr w:type="gramStart"/>
      <w:r w:rsidRPr="00B65013">
        <w:rPr>
          <w:rFonts w:ascii="Times New Roman" w:hAnsi="Times New Roman" w:cs="Times New Roman"/>
        </w:rPr>
        <w:t>Раздел 4 "Информация о расчетных показателях минимально допустимого уровня</w:t>
      </w:r>
      <w:r>
        <w:rPr>
          <w:rFonts w:ascii="Times New Roman" w:hAnsi="Times New Roman" w:cs="Times New Roman"/>
        </w:rPr>
        <w:t xml:space="preserve"> </w:t>
      </w:r>
      <w:r w:rsidRPr="00B65013">
        <w:rPr>
          <w:rFonts w:ascii="Times New Roman" w:hAnsi="Times New Roman" w:cs="Times New Roman"/>
        </w:rPr>
        <w:t>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w:t>
      </w:r>
      <w:proofErr w:type="gramEnd"/>
      <w:r w:rsidRPr="00B65013">
        <w:rPr>
          <w:rFonts w:ascii="Times New Roman" w:hAnsi="Times New Roman" w:cs="Times New Roman"/>
        </w:rPr>
        <w:t xml:space="preserve"> </w:t>
      </w:r>
      <w:proofErr w:type="gramStart"/>
      <w:r w:rsidRPr="00B65013">
        <w:rPr>
          <w:rFonts w:ascii="Times New Roman" w:hAnsi="Times New Roman" w:cs="Times New Roman"/>
        </w:rPr>
        <w:t>отношении</w:t>
      </w:r>
      <w:proofErr w:type="gramEnd"/>
      <w:r w:rsidRPr="00B65013">
        <w:rPr>
          <w:rFonts w:ascii="Times New Roman" w:hAnsi="Times New Roman" w:cs="Times New Roman"/>
        </w:rPr>
        <w:t xml:space="preserve"> которой предусматривается осуществление деятельности по комплексному и устойчивому развитию территории.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68. Раздел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 </w:t>
      </w:r>
    </w:p>
    <w:p w:rsidR="00497CAB" w:rsidRDefault="00497CAB" w:rsidP="00497CAB">
      <w:pPr>
        <w:pStyle w:val="Default"/>
        <w:rPr>
          <w:rFonts w:ascii="Times New Roman" w:hAnsi="Times New Roman" w:cs="Times New Roman"/>
        </w:rPr>
      </w:pPr>
      <w:r w:rsidRPr="00B65013">
        <w:rPr>
          <w:rFonts w:ascii="Times New Roman" w:hAnsi="Times New Roman" w:cs="Times New Roman"/>
        </w:rPr>
        <w:t xml:space="preserve">69. Раздел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70. В графах 1, 4 и 7 "Наименование вида объекта" указывается наименование объекта инфраструктуры, в отношении которого установлен расчетный показатель.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71. В графах 2, 5 и 8 "Единица измерения" указывается единица измерения применительно к каждому расчетному показателю.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72. В графах 3, 6 и 9 "Расчетный показатель" указывается соответствующее числовое обозначение.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VII. ПОРЯДОК ЗАПОЛНЕНИЯ РАЗДЕЛА 5.</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об ограничениях использования земельного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участка, в том </w:t>
      </w:r>
      <w:proofErr w:type="gramStart"/>
      <w:r w:rsidRPr="00B65013">
        <w:rPr>
          <w:rFonts w:ascii="Times New Roman" w:hAnsi="Times New Roman" w:cs="Times New Roman"/>
        </w:rPr>
        <w:t>числе</w:t>
      </w:r>
      <w:proofErr w:type="gramEnd"/>
      <w:r w:rsidRPr="00B65013">
        <w:rPr>
          <w:rFonts w:ascii="Times New Roman" w:hAnsi="Times New Roman" w:cs="Times New Roman"/>
        </w:rPr>
        <w:t xml:space="preserve"> если земельный участок полностью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или частично </w:t>
      </w:r>
      <w:proofErr w:type="gramStart"/>
      <w:r w:rsidRPr="00B65013">
        <w:rPr>
          <w:rFonts w:ascii="Times New Roman" w:hAnsi="Times New Roman" w:cs="Times New Roman"/>
        </w:rPr>
        <w:t>расположен</w:t>
      </w:r>
      <w:proofErr w:type="gramEnd"/>
      <w:r w:rsidRPr="00B65013">
        <w:rPr>
          <w:rFonts w:ascii="Times New Roman" w:hAnsi="Times New Roman" w:cs="Times New Roman"/>
        </w:rPr>
        <w:t xml:space="preserve"> в границах зон с особыми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условиями использования территорий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73. Раздел 5 "Информация об ограничениях использования земельного участка, в том </w:t>
      </w:r>
      <w:proofErr w:type="gramStart"/>
      <w:r w:rsidRPr="00B65013">
        <w:rPr>
          <w:rFonts w:ascii="Times New Roman" w:hAnsi="Times New Roman" w:cs="Times New Roman"/>
        </w:rPr>
        <w:t>числе</w:t>
      </w:r>
      <w:proofErr w:type="gramEnd"/>
      <w:r w:rsidRPr="00B65013">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74. Информация раздела включает: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а) наименование ограничения (обременения) земельного участка (сервитут, санитарно-защитная зона, </w:t>
      </w:r>
      <w:proofErr w:type="spellStart"/>
      <w:r w:rsidRPr="00B65013">
        <w:rPr>
          <w:rFonts w:ascii="Times New Roman" w:hAnsi="Times New Roman" w:cs="Times New Roman"/>
        </w:rPr>
        <w:t>водоохранная</w:t>
      </w:r>
      <w:proofErr w:type="spellEnd"/>
      <w:r w:rsidRPr="00B65013">
        <w:rPr>
          <w:rFonts w:ascii="Times New Roman" w:hAnsi="Times New Roman" w:cs="Times New Roman"/>
        </w:rPr>
        <w:t xml:space="preserve"> зона) и реквизиты акта, установившего соответствующие ограничения (обременения);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proofErr w:type="gramStart"/>
      <w:r w:rsidRPr="00B65013">
        <w:rPr>
          <w:rFonts w:ascii="Times New Roman" w:hAnsi="Times New Roman" w:cs="Times New Roman"/>
        </w:rPr>
        <w:t>2</w:t>
      </w:r>
      <w:proofErr w:type="gramEnd"/>
      <w:r w:rsidRPr="00B65013">
        <w:rPr>
          <w:rFonts w:ascii="Times New Roman" w:hAnsi="Times New Roman" w:cs="Times New Roman"/>
        </w:rPr>
        <w:t xml:space="preserve">" или иная информация, соответствующая установленным ограничениям (обременениям);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75. При отсутствии информации об ограничениях использования земельного участка, в строке пишется "Информация отсутствует".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VIII. ПОРЯДОК ЗАПОЛНЕНИЯ РАЗДЕЛА 6.</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о границах зон с особыми условиями использования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территорий, если земельный участок полностью или частично </w:t>
      </w:r>
    </w:p>
    <w:p w:rsidR="00497CAB" w:rsidRPr="00B65013" w:rsidRDefault="00497CAB" w:rsidP="00497CAB">
      <w:pPr>
        <w:pStyle w:val="Default"/>
        <w:rPr>
          <w:rFonts w:ascii="Times New Roman" w:hAnsi="Times New Roman" w:cs="Times New Roman"/>
        </w:rPr>
      </w:pPr>
      <w:proofErr w:type="gramStart"/>
      <w:r w:rsidRPr="00B65013">
        <w:rPr>
          <w:rFonts w:ascii="Times New Roman" w:hAnsi="Times New Roman" w:cs="Times New Roman"/>
        </w:rPr>
        <w:t>расположен</w:t>
      </w:r>
      <w:proofErr w:type="gramEnd"/>
      <w:r w:rsidRPr="00B65013">
        <w:rPr>
          <w:rFonts w:ascii="Times New Roman" w:hAnsi="Times New Roman" w:cs="Times New Roman"/>
        </w:rPr>
        <w:t xml:space="preserve"> в границах таких зон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76. </w:t>
      </w:r>
      <w:proofErr w:type="gramStart"/>
      <w:r w:rsidRPr="00B65013">
        <w:rPr>
          <w:rFonts w:ascii="Times New Roman" w:hAnsi="Times New Roman" w:cs="Times New Roman"/>
        </w:rPr>
        <w:t>Раздел 6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w:t>
      </w:r>
      <w:proofErr w:type="gramEnd"/>
      <w:r w:rsidRPr="00B65013">
        <w:rPr>
          <w:rFonts w:ascii="Times New Roman" w:hAnsi="Times New Roman" w:cs="Times New Roman"/>
        </w:rPr>
        <w:t xml:space="preserve"> левой и (или) верхней и нижней характерных точек в системе координат, используемой для ведения Единого государственного реестра недвижимости.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77. При отсутствии в границах земельного участка границ зон с особыми условиями использования территорий, в графе 1 таблицы пишется "Отсутствует", а в графах 2, 3 и 4 таблицы ставятся прочерки.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IX. ПОРЯДОК ЗАПОЛНЕНИЯ РАЗДЕЛА 7.</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о границах зон действия публичных сервитутов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79. Раздел 7 "Информация о границах зон действия публичных сервитутов" включает: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перечень номеров и координат характерных точек в системе координат, используемой для ведения Единого государственного реестра недвижимости.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X. ПОРЯДОК ЗАПОЛНЕНИЯ РАЗДЕЛА 8.</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Номер и (или) наименование элемента </w:t>
      </w:r>
      <w:proofErr w:type="gramStart"/>
      <w:r w:rsidRPr="00B65013">
        <w:rPr>
          <w:rFonts w:ascii="Times New Roman" w:hAnsi="Times New Roman" w:cs="Times New Roman"/>
        </w:rPr>
        <w:t>планировочной</w:t>
      </w:r>
      <w:proofErr w:type="gramEnd"/>
      <w:r w:rsidRPr="00B65013">
        <w:rPr>
          <w:rFonts w:ascii="Times New Roman" w:hAnsi="Times New Roman" w:cs="Times New Roman"/>
        </w:rPr>
        <w:t xml:space="preserve">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структуры, в границах </w:t>
      </w:r>
      <w:proofErr w:type="gramStart"/>
      <w:r w:rsidRPr="00B65013">
        <w:rPr>
          <w:rFonts w:ascii="Times New Roman" w:hAnsi="Times New Roman" w:cs="Times New Roman"/>
        </w:rPr>
        <w:t>которого</w:t>
      </w:r>
      <w:proofErr w:type="gramEnd"/>
      <w:r w:rsidRPr="00B65013">
        <w:rPr>
          <w:rFonts w:ascii="Times New Roman" w:hAnsi="Times New Roman" w:cs="Times New Roman"/>
        </w:rPr>
        <w:t xml:space="preserve"> расположен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земельный участок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lastRenderedPageBreak/>
        <w:t xml:space="preserve">81. Раздел 8 "Номер и (или) наименование элемента планировочной структуры, в границах которого расположен земельный участок" включает: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а) номер элемента планировочной структуры;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наименование элемента планировочной структуры.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XI. ПОРЯДОК ЗАПОЛНЕНИЯ РАЗДЕЛА 9.</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о технических условиях подключения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(технологического присоединения) объектов капитального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строительства к сетям инженерно-технического обеспечения,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определенных с учетом программ комплексного развития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систем коммунальной инфраструктуры поселения,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городского округа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82. </w:t>
      </w:r>
      <w:proofErr w:type="gramStart"/>
      <w:r w:rsidRPr="00B65013">
        <w:rPr>
          <w:rFonts w:ascii="Times New Roman" w:hAnsi="Times New Roman" w:cs="Times New Roman"/>
        </w:rPr>
        <w:t xml:space="preserve">В разделе 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части 7 статьи 48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 </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а) наименование органа (организации), выдавшег</w:t>
      </w:r>
      <w:proofErr w:type="gramStart"/>
      <w:r w:rsidRPr="00B65013">
        <w:rPr>
          <w:rFonts w:ascii="Times New Roman" w:hAnsi="Times New Roman" w:cs="Times New Roman"/>
        </w:rPr>
        <w:t>о(</w:t>
      </w:r>
      <w:proofErr w:type="gramEnd"/>
      <w:r w:rsidRPr="00B65013">
        <w:rPr>
          <w:rFonts w:ascii="Times New Roman" w:hAnsi="Times New Roman" w:cs="Times New Roman"/>
        </w:rPr>
        <w:t xml:space="preserve">ей) технические условия подключения (технологического присоединения);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в) вид ресурса, получаемого от сетей инженерно-технического обеспечения;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 </w:t>
      </w:r>
    </w:p>
    <w:p w:rsidR="00497CAB" w:rsidRPr="00B65013" w:rsidRDefault="00497CAB" w:rsidP="00497CAB">
      <w:pPr>
        <w:pStyle w:val="Default"/>
        <w:rPr>
          <w:rFonts w:ascii="Times New Roman" w:hAnsi="Times New Roman" w:cs="Times New Roman"/>
        </w:rPr>
      </w:pPr>
      <w:proofErr w:type="spellStart"/>
      <w:r w:rsidRPr="00B65013">
        <w:rPr>
          <w:rFonts w:ascii="Times New Roman" w:hAnsi="Times New Roman" w:cs="Times New Roman"/>
        </w:rPr>
        <w:t>д</w:t>
      </w:r>
      <w:proofErr w:type="spellEnd"/>
      <w:r w:rsidRPr="00B65013">
        <w:rPr>
          <w:rFonts w:ascii="Times New Roman" w:hAnsi="Times New Roman" w:cs="Times New Roman"/>
        </w:rPr>
        <w:t xml:space="preserve">) сроки подключения (технологического присоединения) объектов капитального строительства к сетям инженерно-технического обеспечения;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е) срок действия технических условий.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 xml:space="preserve">XII. ПОРЯДОК ЗАПОЛНЕНИЯ РАЗДЕЛА 10. РЕКВИЗИТЫ НОРМАТИВНЫХ ПРАВОВЫХ АКТОВ СУБЪЕКТА </w:t>
      </w:r>
      <w:proofErr w:type="gramStart"/>
      <w:r w:rsidRPr="00B65013">
        <w:rPr>
          <w:rFonts w:ascii="Times New Roman" w:hAnsi="Times New Roman" w:cs="Times New Roman"/>
        </w:rPr>
        <w:t>РОССИЙСКОЙ</w:t>
      </w:r>
      <w:proofErr w:type="gramEnd"/>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Федерации, муниципальных правовых актов, устанавливающих требования к благоустройству территории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83. В разделе 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 </w:t>
      </w:r>
    </w:p>
    <w:p w:rsidR="00497CAB" w:rsidRPr="00B65013" w:rsidRDefault="00497CAB" w:rsidP="00497CAB">
      <w:pPr>
        <w:pStyle w:val="Default"/>
        <w:jc w:val="center"/>
        <w:rPr>
          <w:rFonts w:ascii="Times New Roman" w:hAnsi="Times New Roman" w:cs="Times New Roman"/>
        </w:rPr>
      </w:pPr>
      <w:r w:rsidRPr="00B65013">
        <w:rPr>
          <w:rFonts w:ascii="Times New Roman" w:hAnsi="Times New Roman" w:cs="Times New Roman"/>
        </w:rPr>
        <w:t>XIII. ПОРЯДОК ЗАПОЛНЕНИЯ РАЗДЕЛА 11.</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Информация о красных линиях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 xml:space="preserve">84. Раздел 11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 </w:t>
      </w:r>
    </w:p>
    <w:p w:rsidR="00497CAB" w:rsidRPr="00B65013" w:rsidRDefault="00497CAB" w:rsidP="00497CAB">
      <w:pPr>
        <w:pStyle w:val="Default"/>
        <w:rPr>
          <w:rFonts w:ascii="Times New Roman" w:hAnsi="Times New Roman" w:cs="Times New Roman"/>
        </w:rPr>
      </w:pPr>
      <w:r w:rsidRPr="00B65013">
        <w:rPr>
          <w:rFonts w:ascii="Times New Roman" w:hAnsi="Times New Roman" w:cs="Times New Roman"/>
        </w:rPr>
        <w:t>85. При отсутствии информации о наличии в границах земельного участка (по его границам</w:t>
      </w:r>
      <w:r>
        <w:rPr>
          <w:rFonts w:ascii="Times New Roman" w:hAnsi="Times New Roman" w:cs="Times New Roman"/>
        </w:rPr>
        <w:t xml:space="preserve">) </w:t>
      </w:r>
      <w:r w:rsidRPr="00B65013">
        <w:rPr>
          <w:rFonts w:ascii="Times New Roman" w:hAnsi="Times New Roman" w:cs="Times New Roman"/>
        </w:rPr>
        <w:t xml:space="preserve">красных линий, в строке пишется "Информация отсутствует", а в графах таблицы ставятся прочерки. </w:t>
      </w:r>
    </w:p>
    <w:p w:rsidR="00497CAB" w:rsidRPr="00B65013" w:rsidRDefault="00497CAB" w:rsidP="00497CAB">
      <w:pPr>
        <w:autoSpaceDE w:val="0"/>
        <w:autoSpaceDN w:val="0"/>
        <w:adjustRightInd w:val="0"/>
        <w:spacing w:line="240" w:lineRule="auto"/>
        <w:rPr>
          <w:color w:val="000000"/>
        </w:rPr>
      </w:pPr>
      <w:r w:rsidRPr="00B65013">
        <w:lastRenderedPageBreak/>
        <w:t>86. При отсутствии сведений о координатах характерных точек красных линий в источниках</w:t>
      </w:r>
      <w:r>
        <w:t xml:space="preserve"> </w:t>
      </w:r>
      <w:r w:rsidRPr="00B65013">
        <w:t>информации, используемых для подготовки градостроительного плана земельного участка, в</w:t>
      </w:r>
      <w:r>
        <w:t xml:space="preserve"> </w:t>
      </w:r>
      <w:r w:rsidRPr="00B65013">
        <w:t>соответствующих графах ставятся прочерки.</w:t>
      </w:r>
    </w:p>
    <w:p w:rsidR="00497CAB" w:rsidRDefault="00497CAB"/>
    <w:p w:rsidR="00497CAB" w:rsidRPr="00497CAB" w:rsidRDefault="00497CAB" w:rsidP="00497CAB"/>
    <w:p w:rsidR="00497CAB" w:rsidRPr="00497CAB" w:rsidRDefault="00497CAB" w:rsidP="00497CAB"/>
    <w:p w:rsidR="00497CAB" w:rsidRPr="00497CAB" w:rsidRDefault="00497CAB" w:rsidP="00497CAB"/>
    <w:p w:rsidR="00497CAB" w:rsidRPr="00497CAB" w:rsidRDefault="00497CAB" w:rsidP="00497CAB"/>
    <w:p w:rsidR="00497CAB" w:rsidRPr="00497CAB" w:rsidRDefault="00497CAB" w:rsidP="00497CAB"/>
    <w:p w:rsidR="00497CAB" w:rsidRPr="00497CAB" w:rsidRDefault="00497CAB" w:rsidP="00497CAB"/>
    <w:p w:rsidR="00497CAB" w:rsidRPr="00497CAB" w:rsidRDefault="00497CAB" w:rsidP="00497CAB"/>
    <w:p w:rsidR="00497CAB" w:rsidRP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 w:rsidR="00497CAB" w:rsidRDefault="00497CAB" w:rsidP="00497CAB">
      <w:pPr>
        <w:jc w:val="center"/>
        <w:rPr>
          <w:rFonts w:ascii="Times New Roman" w:hAnsi="Times New Roman" w:cs="Times New Roman"/>
          <w:sz w:val="28"/>
          <w:szCs w:val="28"/>
        </w:rPr>
      </w:pPr>
      <w:r>
        <w:rPr>
          <w:rFonts w:ascii="Times New Roman" w:hAnsi="Times New Roman" w:cs="Times New Roman"/>
          <w:sz w:val="28"/>
          <w:szCs w:val="28"/>
        </w:rPr>
        <w:lastRenderedPageBreak/>
        <w:t>РОССИЙСКАЯ ФЕДЕРАЦИЯ</w:t>
      </w:r>
    </w:p>
    <w:p w:rsidR="00497CAB" w:rsidRDefault="00497CAB" w:rsidP="00497CAB">
      <w:pPr>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497CAB" w:rsidRDefault="00497CAB" w:rsidP="00497CAB">
      <w:pPr>
        <w:jc w:val="center"/>
        <w:rPr>
          <w:rFonts w:ascii="Times New Roman" w:hAnsi="Times New Roman" w:cs="Times New Roman"/>
          <w:sz w:val="28"/>
          <w:szCs w:val="28"/>
        </w:rPr>
      </w:pPr>
      <w:r>
        <w:rPr>
          <w:rFonts w:ascii="Times New Roman" w:hAnsi="Times New Roman" w:cs="Times New Roman"/>
          <w:sz w:val="28"/>
          <w:szCs w:val="28"/>
        </w:rPr>
        <w:t>КАЧУГСКИЙ РАЙОН</w:t>
      </w:r>
    </w:p>
    <w:p w:rsidR="00497CAB" w:rsidRDefault="00497CAB" w:rsidP="00497CAB"/>
    <w:p w:rsidR="00497CAB" w:rsidRDefault="00497CAB" w:rsidP="00497CAB"/>
    <w:p w:rsidR="00497CAB" w:rsidRDefault="00497CAB" w:rsidP="00497CAB">
      <w:pPr>
        <w:jc w:val="center"/>
        <w:rPr>
          <w:rFonts w:ascii="Times New Roman" w:hAnsi="Times New Roman" w:cs="Times New Roman"/>
          <w:sz w:val="28"/>
          <w:szCs w:val="28"/>
        </w:rPr>
      </w:pPr>
      <w:r>
        <w:rPr>
          <w:rFonts w:ascii="Times New Roman" w:hAnsi="Times New Roman" w:cs="Times New Roman"/>
          <w:sz w:val="28"/>
          <w:szCs w:val="28"/>
        </w:rPr>
        <w:t>КАРЛУКСКОЕ МУНИЦИПАЛЬНОЕ ОБРАЗОВАНИЕ</w:t>
      </w:r>
    </w:p>
    <w:p w:rsidR="00497CAB" w:rsidRDefault="00497CAB" w:rsidP="00497CAB">
      <w:pPr>
        <w:jc w:val="center"/>
        <w:rPr>
          <w:rFonts w:ascii="Times New Roman" w:hAnsi="Times New Roman" w:cs="Times New Roman"/>
          <w:sz w:val="28"/>
          <w:szCs w:val="28"/>
        </w:rPr>
      </w:pPr>
    </w:p>
    <w:p w:rsidR="00497CAB" w:rsidRDefault="00497CAB" w:rsidP="00497CAB">
      <w:pPr>
        <w:jc w:val="center"/>
        <w:rPr>
          <w:rFonts w:ascii="Times New Roman" w:hAnsi="Times New Roman" w:cs="Times New Roman"/>
          <w:sz w:val="28"/>
          <w:szCs w:val="28"/>
        </w:rPr>
      </w:pPr>
      <w:r>
        <w:rPr>
          <w:rFonts w:ascii="Times New Roman" w:hAnsi="Times New Roman" w:cs="Times New Roman"/>
          <w:sz w:val="28"/>
          <w:szCs w:val="28"/>
        </w:rPr>
        <w:t>ПОСТАНОВЛЕНИЕ          №          25.</w:t>
      </w:r>
    </w:p>
    <w:p w:rsidR="00497CAB" w:rsidRDefault="00497CAB" w:rsidP="00497CAB">
      <w:pPr>
        <w:jc w:val="center"/>
        <w:rPr>
          <w:rFonts w:ascii="Times New Roman" w:hAnsi="Times New Roman" w:cs="Times New Roman"/>
          <w:sz w:val="28"/>
          <w:szCs w:val="28"/>
        </w:rPr>
      </w:pPr>
    </w:p>
    <w:p w:rsidR="00497CAB" w:rsidRDefault="00497CAB" w:rsidP="00497CAB">
      <w:pPr>
        <w:ind w:firstLine="708"/>
        <w:rPr>
          <w:rFonts w:ascii="Times New Roman" w:hAnsi="Times New Roman" w:cs="Times New Roman"/>
          <w:sz w:val="28"/>
          <w:szCs w:val="28"/>
        </w:rPr>
      </w:pPr>
      <w:r>
        <w:rPr>
          <w:rFonts w:ascii="Times New Roman" w:hAnsi="Times New Roman" w:cs="Times New Roman"/>
          <w:sz w:val="28"/>
          <w:szCs w:val="28"/>
        </w:rPr>
        <w:t xml:space="preserve">От  21.06.2017г.                                                                         с. Карлук </w:t>
      </w:r>
    </w:p>
    <w:p w:rsidR="00497CAB" w:rsidRDefault="00497CAB" w:rsidP="00497CAB">
      <w:pPr>
        <w:ind w:firstLine="708"/>
        <w:rPr>
          <w:rFonts w:ascii="Times New Roman" w:hAnsi="Times New Roman" w:cs="Times New Roman"/>
          <w:sz w:val="28"/>
          <w:szCs w:val="28"/>
        </w:rPr>
      </w:pPr>
      <w:r>
        <w:rPr>
          <w:rFonts w:ascii="Times New Roman" w:hAnsi="Times New Roman" w:cs="Times New Roman"/>
          <w:i/>
          <w:sz w:val="28"/>
          <w:szCs w:val="28"/>
        </w:rPr>
        <w:t>«О присвоении адреса»</w:t>
      </w:r>
    </w:p>
    <w:p w:rsidR="00497CAB" w:rsidRDefault="00497CAB" w:rsidP="00497CAB">
      <w:pPr>
        <w:ind w:firstLine="708"/>
        <w:rPr>
          <w:rFonts w:ascii="Times New Roman" w:hAnsi="Times New Roman" w:cs="Times New Roman"/>
          <w:sz w:val="28"/>
          <w:szCs w:val="28"/>
        </w:rPr>
      </w:pPr>
      <w:r>
        <w:rPr>
          <w:rFonts w:ascii="Times New Roman" w:hAnsi="Times New Roman" w:cs="Times New Roman"/>
          <w:sz w:val="28"/>
          <w:szCs w:val="28"/>
        </w:rPr>
        <w:t>Руководствуясь ст.14 Федерального закона № 131 – ФЗ и ст.47 Устава Карлукского МО постановляю:</w:t>
      </w:r>
    </w:p>
    <w:p w:rsidR="00497CAB" w:rsidRDefault="00497CAB" w:rsidP="00497CAB">
      <w:pPr>
        <w:numPr>
          <w:ilvl w:val="0"/>
          <w:numId w:val="3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Земельному </w:t>
      </w:r>
      <w:proofErr w:type="gramStart"/>
      <w:r>
        <w:rPr>
          <w:rFonts w:ascii="Times New Roman" w:hAnsi="Times New Roman" w:cs="Times New Roman"/>
          <w:sz w:val="28"/>
          <w:szCs w:val="28"/>
        </w:rPr>
        <w:t>участку</w:t>
      </w:r>
      <w:proofErr w:type="gramEnd"/>
      <w:r>
        <w:rPr>
          <w:rFonts w:ascii="Times New Roman" w:hAnsi="Times New Roman" w:cs="Times New Roman"/>
          <w:sz w:val="28"/>
          <w:szCs w:val="28"/>
        </w:rPr>
        <w:t xml:space="preserve">   отведенному для  строительства индивидуального жилого дома     присвоить адрес: 666217, Иркутская область, Качугский район, д. Аргун, ул. Школьная  №  19А.</w:t>
      </w:r>
    </w:p>
    <w:p w:rsidR="00497CAB" w:rsidRDefault="00497CAB" w:rsidP="00497CAB">
      <w:pPr>
        <w:spacing w:after="0" w:line="240" w:lineRule="auto"/>
        <w:rPr>
          <w:rFonts w:ascii="Times New Roman" w:hAnsi="Times New Roman" w:cs="Times New Roman"/>
          <w:sz w:val="28"/>
          <w:szCs w:val="28"/>
        </w:rPr>
      </w:pPr>
    </w:p>
    <w:p w:rsidR="00497CAB" w:rsidRDefault="00497CAB" w:rsidP="00497CAB">
      <w:pPr>
        <w:numPr>
          <w:ilvl w:val="0"/>
          <w:numId w:val="30"/>
        </w:numPr>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497CAB" w:rsidRDefault="00497CAB" w:rsidP="00497CAB">
      <w:pPr>
        <w:pStyle w:val="a7"/>
        <w:ind w:left="1160"/>
        <w:rPr>
          <w:sz w:val="28"/>
          <w:szCs w:val="28"/>
        </w:rPr>
      </w:pPr>
    </w:p>
    <w:p w:rsidR="00497CAB" w:rsidRDefault="00497CAB" w:rsidP="00497CAB">
      <w:pPr>
        <w:spacing w:after="0" w:line="240" w:lineRule="auto"/>
        <w:rPr>
          <w:rFonts w:ascii="Times New Roman" w:hAnsi="Times New Roman" w:cs="Times New Roman"/>
          <w:sz w:val="28"/>
          <w:szCs w:val="28"/>
        </w:rPr>
      </w:pPr>
    </w:p>
    <w:p w:rsidR="00497CAB" w:rsidRDefault="00497CAB" w:rsidP="00497CAB">
      <w:pPr>
        <w:spacing w:after="0" w:line="360" w:lineRule="auto"/>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497CAB" w:rsidRDefault="00497CAB" w:rsidP="00497CAB">
      <w:pPr>
        <w:spacing w:after="0" w:line="360" w:lineRule="auto"/>
        <w:rPr>
          <w:rFonts w:ascii="Times New Roman" w:hAnsi="Times New Roman" w:cs="Times New Roman"/>
          <w:sz w:val="28"/>
          <w:szCs w:val="28"/>
        </w:rPr>
      </w:pPr>
      <w:r>
        <w:rPr>
          <w:rFonts w:ascii="Times New Roman" w:hAnsi="Times New Roman" w:cs="Times New Roman"/>
          <w:sz w:val="28"/>
          <w:szCs w:val="28"/>
        </w:rPr>
        <w:t>Карлукского  Сельского поселения                                          Л.Л. Седых</w:t>
      </w:r>
    </w:p>
    <w:p w:rsidR="00497CAB" w:rsidRDefault="00497CAB" w:rsidP="00497CAB">
      <w:pPr>
        <w:rPr>
          <w:rFonts w:ascii="Times New Roman" w:hAnsi="Times New Roman" w:cs="Times New Roman"/>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Pr>
        <w:rPr>
          <w:rFonts w:ascii="Times New Roman" w:hAnsi="Times New Roman" w:cs="Times New Roman"/>
          <w:sz w:val="24"/>
          <w:szCs w:val="24"/>
        </w:rPr>
      </w:pPr>
    </w:p>
    <w:p w:rsidR="00497CAB" w:rsidRDefault="00497CAB" w:rsidP="00497CAB"/>
    <w:p w:rsidR="00497CAB" w:rsidRDefault="00497CAB" w:rsidP="00497CAB"/>
    <w:p w:rsidR="00497CAB" w:rsidRDefault="00497CAB" w:rsidP="00497CAB"/>
    <w:p w:rsidR="00497CAB" w:rsidRPr="00DA54FA" w:rsidRDefault="00497CAB" w:rsidP="00497CAB">
      <w:pPr>
        <w:rPr>
          <w:rFonts w:ascii="Times New Roman" w:hAnsi="Times New Roman" w:cs="Times New Roman"/>
          <w:sz w:val="24"/>
          <w:szCs w:val="24"/>
        </w:rPr>
      </w:pP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РОССИЙСКАЯ ФЕДЕРАЦИЯ</w:t>
      </w: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t>КАЧУГСКИЙ РАЙОН</w:t>
      </w: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t>КАРЛУКСКОЕ МУНИЦИПАЛЬНОЕ ОБРАЗОВАНИЕ</w:t>
      </w:r>
    </w:p>
    <w:p w:rsidR="00497CAB" w:rsidRDefault="00497CAB" w:rsidP="00497CAB">
      <w:pPr>
        <w:spacing w:after="0"/>
        <w:jc w:val="center"/>
      </w:pPr>
      <w:r>
        <w:rPr>
          <w:rFonts w:ascii="Times New Roman" w:hAnsi="Times New Roman" w:cs="Times New Roman"/>
          <w:b/>
          <w:sz w:val="32"/>
          <w:szCs w:val="32"/>
        </w:rPr>
        <w:t>АДМИНИСТРАЦИИ</w:t>
      </w:r>
    </w:p>
    <w:p w:rsidR="00497CAB" w:rsidRDefault="00497CAB" w:rsidP="00497CAB"/>
    <w:p w:rsidR="00497CAB" w:rsidRDefault="00497CAB" w:rsidP="00497CAB">
      <w:pPr>
        <w:tabs>
          <w:tab w:val="left" w:pos="3855"/>
        </w:tabs>
        <w:rPr>
          <w:rFonts w:ascii="Times New Roman" w:hAnsi="Times New Roman" w:cs="Times New Roman"/>
          <w:b/>
          <w:sz w:val="28"/>
          <w:szCs w:val="28"/>
        </w:rPr>
      </w:pPr>
      <w:r>
        <w:tab/>
      </w:r>
      <w:r>
        <w:rPr>
          <w:rFonts w:ascii="Times New Roman" w:hAnsi="Times New Roman" w:cs="Times New Roman"/>
          <w:b/>
          <w:sz w:val="28"/>
          <w:szCs w:val="28"/>
        </w:rPr>
        <w:t>Распоряжение</w:t>
      </w:r>
    </w:p>
    <w:p w:rsidR="00497CAB" w:rsidRDefault="00497CAB" w:rsidP="00497CAB">
      <w:pPr>
        <w:tabs>
          <w:tab w:val="left" w:pos="6825"/>
        </w:tabs>
        <w:rPr>
          <w:rFonts w:ascii="Times New Roman" w:hAnsi="Times New Roman" w:cs="Times New Roman"/>
          <w:sz w:val="28"/>
          <w:szCs w:val="28"/>
        </w:rPr>
      </w:pPr>
      <w:r>
        <w:rPr>
          <w:rFonts w:ascii="Times New Roman" w:hAnsi="Times New Roman" w:cs="Times New Roman"/>
          <w:sz w:val="28"/>
          <w:szCs w:val="28"/>
        </w:rPr>
        <w:t xml:space="preserve">от 06.07.2017г. </w:t>
      </w:r>
      <w:r>
        <w:rPr>
          <w:rFonts w:ascii="Times New Roman" w:hAnsi="Times New Roman" w:cs="Times New Roman"/>
          <w:sz w:val="28"/>
          <w:szCs w:val="28"/>
        </w:rPr>
        <w:tab/>
        <w:t xml:space="preserve">   с. Карлук</w:t>
      </w:r>
    </w:p>
    <w:p w:rsidR="00497CAB" w:rsidRDefault="00497CAB" w:rsidP="00497CAB">
      <w:pPr>
        <w:spacing w:after="0"/>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p w:rsidR="00497CAB" w:rsidRDefault="00497CAB" w:rsidP="00497CAB">
      <w:pPr>
        <w:pStyle w:val="a8"/>
        <w:jc w:val="both"/>
        <w:rPr>
          <w:sz w:val="28"/>
          <w:szCs w:val="28"/>
        </w:rPr>
      </w:pPr>
      <w:r>
        <w:rPr>
          <w:sz w:val="28"/>
          <w:szCs w:val="28"/>
        </w:rPr>
        <w:tab/>
      </w:r>
      <w:proofErr w:type="gramStart"/>
      <w:r>
        <w:rPr>
          <w:sz w:val="28"/>
          <w:szCs w:val="28"/>
        </w:rPr>
        <w:t xml:space="preserve">В соответствии с Земельным Кодексом Российской Федерации от 25.01.2001г № 136-ФЗ, Федерального закона от 25.10.2001г № 137-ФЗ «О введение в действие Земельного кодекса Российской Федерации, в соответствии с Законом Российской Федерации от 06.10.2003г. № 131-ФЗ «Об общих принципах организации местного самоуправления в Российской Федерации», </w:t>
      </w:r>
      <w:r w:rsidRPr="002E7C33">
        <w:rPr>
          <w:sz w:val="28"/>
          <w:szCs w:val="28"/>
        </w:rPr>
        <w:t>Руководствуясь Уставом Карлукского МО, Административным регламентом о предоставления муниципальной услуги «Прием заявлений и выдача документов об</w:t>
      </w:r>
      <w:proofErr w:type="gramEnd"/>
      <w:r w:rsidRPr="002E7C33">
        <w:rPr>
          <w:sz w:val="28"/>
          <w:szCs w:val="28"/>
        </w:rPr>
        <w:t xml:space="preserve"> </w:t>
      </w:r>
      <w:proofErr w:type="gramStart"/>
      <w:r w:rsidRPr="002E7C33">
        <w:rPr>
          <w:sz w:val="28"/>
          <w:szCs w:val="28"/>
        </w:rPr>
        <w:t>утверждении</w:t>
      </w:r>
      <w:proofErr w:type="gramEnd"/>
      <w:r w:rsidRPr="002E7C33">
        <w:rPr>
          <w:sz w:val="28"/>
          <w:szCs w:val="28"/>
        </w:rPr>
        <w:t xml:space="preserve"> схемы расположения земельного участка, расположенного на территории Карлукского муниципального образования сельского поселения</w:t>
      </w:r>
      <w:r>
        <w:rPr>
          <w:sz w:val="28"/>
          <w:szCs w:val="28"/>
        </w:rPr>
        <w:t>:</w:t>
      </w:r>
    </w:p>
    <w:p w:rsidR="00497CAB" w:rsidRPr="002E7C33" w:rsidRDefault="00497CAB" w:rsidP="00497CAB">
      <w:pPr>
        <w:pStyle w:val="a8"/>
        <w:jc w:val="both"/>
        <w:rPr>
          <w:sz w:val="28"/>
          <w:szCs w:val="28"/>
        </w:rPr>
      </w:pPr>
    </w:p>
    <w:p w:rsidR="00497CAB" w:rsidRDefault="00497CAB" w:rsidP="00497CAB">
      <w:pPr>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схему расположения земельного участка на кадастровом плане территории </w:t>
      </w:r>
      <w:r>
        <w:rPr>
          <w:rFonts w:ascii="Times New Roman" w:hAnsi="Times New Roman"/>
          <w:sz w:val="28"/>
          <w:szCs w:val="28"/>
        </w:rPr>
        <w:t>из земель населенных пунктов,</w:t>
      </w:r>
      <w:r>
        <w:rPr>
          <w:rFonts w:ascii="Times New Roman" w:hAnsi="Times New Roman" w:cs="Times New Roman"/>
          <w:sz w:val="28"/>
          <w:szCs w:val="28"/>
        </w:rPr>
        <w:t xml:space="preserve"> разрешенное использование: для ведения личного подсобного хозяйства, общей площадью 7785м2, расположенного </w:t>
      </w:r>
      <w:r w:rsidRPr="002E7C33">
        <w:rPr>
          <w:rFonts w:ascii="Times New Roman" w:hAnsi="Times New Roman" w:cs="Times New Roman"/>
          <w:sz w:val="28"/>
          <w:szCs w:val="28"/>
        </w:rPr>
        <w:t xml:space="preserve">по адресу: Иркутская область, Качугский район, </w:t>
      </w:r>
      <w:r w:rsidRPr="002E7C33">
        <w:rPr>
          <w:rFonts w:ascii="Times New Roman" w:hAnsi="Times New Roman"/>
          <w:sz w:val="28"/>
          <w:szCs w:val="28"/>
        </w:rPr>
        <w:t>с.Карлук ул</w:t>
      </w:r>
      <w:proofErr w:type="gramStart"/>
      <w:r w:rsidRPr="002E7C33">
        <w:rPr>
          <w:rFonts w:ascii="Times New Roman" w:hAnsi="Times New Roman"/>
          <w:sz w:val="28"/>
          <w:szCs w:val="28"/>
        </w:rPr>
        <w:t>.Ш</w:t>
      </w:r>
      <w:proofErr w:type="gramEnd"/>
      <w:r w:rsidRPr="002E7C33">
        <w:rPr>
          <w:rFonts w:ascii="Times New Roman" w:hAnsi="Times New Roman"/>
          <w:sz w:val="28"/>
          <w:szCs w:val="28"/>
        </w:rPr>
        <w:t>кольная № 17 «А».</w:t>
      </w:r>
    </w:p>
    <w:p w:rsidR="00497CAB" w:rsidRDefault="00497CAB" w:rsidP="00497CAB">
      <w:pPr>
        <w:jc w:val="both"/>
        <w:rPr>
          <w:rFonts w:ascii="Times New Roman" w:hAnsi="Times New Roman" w:cs="Times New Roman"/>
          <w:sz w:val="28"/>
          <w:szCs w:val="28"/>
        </w:rPr>
      </w:pPr>
      <w:r>
        <w:rPr>
          <w:rFonts w:ascii="Times New Roman" w:hAnsi="Times New Roman" w:cs="Times New Roman"/>
          <w:sz w:val="28"/>
          <w:szCs w:val="28"/>
        </w:rPr>
        <w:t>№ 20</w:t>
      </w:r>
    </w:p>
    <w:p w:rsidR="00497CAB" w:rsidRDefault="00497CAB" w:rsidP="00497CAB">
      <w:pPr>
        <w:jc w:val="both"/>
        <w:rPr>
          <w:rFonts w:ascii="Times New Roman" w:hAnsi="Times New Roman" w:cs="Times New Roman"/>
          <w:sz w:val="28"/>
          <w:szCs w:val="28"/>
        </w:rPr>
      </w:pPr>
    </w:p>
    <w:p w:rsidR="00497CAB" w:rsidRDefault="00497CAB" w:rsidP="00497CAB">
      <w:pPr>
        <w:spacing w:after="0"/>
        <w:jc w:val="both"/>
        <w:rPr>
          <w:rFonts w:ascii="Times New Roman" w:hAnsi="Times New Roman" w:cs="Times New Roman"/>
          <w:sz w:val="28"/>
          <w:szCs w:val="28"/>
        </w:rPr>
      </w:pPr>
      <w:r>
        <w:rPr>
          <w:rFonts w:ascii="Times New Roman" w:hAnsi="Times New Roman" w:cs="Times New Roman"/>
          <w:sz w:val="28"/>
          <w:szCs w:val="28"/>
        </w:rPr>
        <w:t>И О Главы Карлукского</w:t>
      </w:r>
    </w:p>
    <w:p w:rsidR="00497CAB" w:rsidRDefault="00497CAB" w:rsidP="00497CAB">
      <w:pPr>
        <w:tabs>
          <w:tab w:val="left" w:pos="6930"/>
        </w:tabs>
        <w:spacing w:after="0"/>
        <w:jc w:val="both"/>
        <w:rPr>
          <w:rFonts w:ascii="Times New Roman" w:hAnsi="Times New Roman" w:cs="Times New Roman"/>
          <w:sz w:val="28"/>
          <w:szCs w:val="28"/>
        </w:rPr>
      </w:pPr>
      <w:r>
        <w:rPr>
          <w:rFonts w:ascii="Times New Roman" w:hAnsi="Times New Roman" w:cs="Times New Roman"/>
          <w:sz w:val="28"/>
          <w:szCs w:val="28"/>
        </w:rPr>
        <w:t>МО сельского поселения</w:t>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Л.Л.Седых</w:t>
      </w:r>
    </w:p>
    <w:p w:rsidR="00497CAB" w:rsidRDefault="00497CAB" w:rsidP="00497CAB"/>
    <w:p w:rsidR="0043372E" w:rsidRDefault="0043372E" w:rsidP="00497CAB">
      <w:pPr>
        <w:ind w:firstLine="708"/>
      </w:pPr>
    </w:p>
    <w:p w:rsidR="00497CAB" w:rsidRDefault="00497CAB" w:rsidP="00497CAB">
      <w:pPr>
        <w:ind w:firstLine="708"/>
      </w:pPr>
    </w:p>
    <w:p w:rsidR="00497CAB" w:rsidRDefault="00497CAB" w:rsidP="00497CAB">
      <w:pPr>
        <w:ind w:firstLine="708"/>
      </w:pPr>
    </w:p>
    <w:p w:rsidR="00497CAB" w:rsidRDefault="00497CAB" w:rsidP="00497CAB">
      <w:pPr>
        <w:ind w:firstLine="708"/>
      </w:pPr>
    </w:p>
    <w:p w:rsidR="00497CAB" w:rsidRDefault="00497CAB" w:rsidP="00497CAB">
      <w:pPr>
        <w:ind w:firstLine="708"/>
      </w:pP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РОССИЙСКАЯ ФЕДЕРАЦИЯ</w:t>
      </w: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t>КАЧУГСКИЙ РАЙОН</w:t>
      </w:r>
    </w:p>
    <w:p w:rsidR="00497CAB" w:rsidRDefault="00497CAB" w:rsidP="00497CAB">
      <w:pPr>
        <w:spacing w:after="0"/>
        <w:jc w:val="center"/>
        <w:rPr>
          <w:rFonts w:ascii="Times New Roman" w:hAnsi="Times New Roman" w:cs="Times New Roman"/>
          <w:b/>
          <w:sz w:val="32"/>
          <w:szCs w:val="32"/>
        </w:rPr>
      </w:pPr>
      <w:r>
        <w:rPr>
          <w:rFonts w:ascii="Times New Roman" w:hAnsi="Times New Roman" w:cs="Times New Roman"/>
          <w:b/>
          <w:sz w:val="32"/>
          <w:szCs w:val="32"/>
        </w:rPr>
        <w:t>КАРЛУКСКОЕ МУНИЦИПАЛЬНОЕ ОБРАЗОВАНИЕ</w:t>
      </w:r>
    </w:p>
    <w:p w:rsidR="00497CAB" w:rsidRDefault="00497CAB" w:rsidP="00497CAB">
      <w:pPr>
        <w:spacing w:after="0"/>
        <w:jc w:val="center"/>
      </w:pPr>
      <w:r>
        <w:rPr>
          <w:rFonts w:ascii="Times New Roman" w:hAnsi="Times New Roman" w:cs="Times New Roman"/>
          <w:b/>
          <w:sz w:val="32"/>
          <w:szCs w:val="32"/>
        </w:rPr>
        <w:t>АДМИНИСТРАЦИИ</w:t>
      </w:r>
    </w:p>
    <w:p w:rsidR="00497CAB" w:rsidRDefault="00497CAB" w:rsidP="00497CAB"/>
    <w:p w:rsidR="00497CAB" w:rsidRDefault="00497CAB" w:rsidP="00497CAB">
      <w:pPr>
        <w:tabs>
          <w:tab w:val="left" w:pos="3855"/>
        </w:tabs>
        <w:rPr>
          <w:rFonts w:ascii="Times New Roman" w:hAnsi="Times New Roman" w:cs="Times New Roman"/>
          <w:b/>
          <w:sz w:val="28"/>
          <w:szCs w:val="28"/>
        </w:rPr>
      </w:pPr>
      <w:r>
        <w:tab/>
      </w:r>
      <w:r>
        <w:rPr>
          <w:rFonts w:ascii="Times New Roman" w:hAnsi="Times New Roman" w:cs="Times New Roman"/>
          <w:b/>
          <w:sz w:val="28"/>
          <w:szCs w:val="28"/>
        </w:rPr>
        <w:t>Распоряжение</w:t>
      </w:r>
    </w:p>
    <w:p w:rsidR="00497CAB" w:rsidRDefault="00497CAB" w:rsidP="00497CAB">
      <w:pPr>
        <w:tabs>
          <w:tab w:val="left" w:pos="6825"/>
        </w:tabs>
        <w:rPr>
          <w:rFonts w:ascii="Times New Roman" w:hAnsi="Times New Roman" w:cs="Times New Roman"/>
          <w:sz w:val="28"/>
          <w:szCs w:val="28"/>
        </w:rPr>
      </w:pPr>
      <w:r>
        <w:rPr>
          <w:rFonts w:ascii="Times New Roman" w:hAnsi="Times New Roman" w:cs="Times New Roman"/>
          <w:sz w:val="28"/>
          <w:szCs w:val="28"/>
        </w:rPr>
        <w:t xml:space="preserve">от 06.07.2017г. </w:t>
      </w:r>
      <w:r>
        <w:rPr>
          <w:rFonts w:ascii="Times New Roman" w:hAnsi="Times New Roman" w:cs="Times New Roman"/>
          <w:sz w:val="28"/>
          <w:szCs w:val="28"/>
        </w:rPr>
        <w:tab/>
        <w:t xml:space="preserve">   с. Карлук</w:t>
      </w:r>
    </w:p>
    <w:p w:rsidR="00497CAB" w:rsidRDefault="00497CAB" w:rsidP="00497CAB">
      <w:pPr>
        <w:spacing w:after="0"/>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p w:rsidR="00497CAB" w:rsidRDefault="00497CAB" w:rsidP="00497CAB">
      <w:pPr>
        <w:pStyle w:val="a8"/>
        <w:jc w:val="both"/>
        <w:rPr>
          <w:sz w:val="28"/>
          <w:szCs w:val="28"/>
        </w:rPr>
      </w:pPr>
      <w:r>
        <w:rPr>
          <w:sz w:val="28"/>
          <w:szCs w:val="28"/>
        </w:rPr>
        <w:tab/>
      </w:r>
      <w:proofErr w:type="gramStart"/>
      <w:r>
        <w:rPr>
          <w:sz w:val="28"/>
          <w:szCs w:val="28"/>
        </w:rPr>
        <w:t>В соответствии с Земельным Кодексом Российской Федерации от 25.01.2001г № 136-ФЗ, Федерального закона от 25.10.2001г № 137-ФЗ «О введение в действие Земельного кодекса Российской Федерации, в соответствии с Законом Российской Федерации от 06.10.2003г. № 131-ФЗ «Об общих принципах организации местного самоуправления в Российской Федерации», Руководствуясь Уставом Карлукского МО, Административным регламентом о предоставления муниципальной услуги «Прием заявлений и выдача документов об</w:t>
      </w:r>
      <w:proofErr w:type="gramEnd"/>
      <w:r>
        <w:rPr>
          <w:sz w:val="28"/>
          <w:szCs w:val="28"/>
        </w:rPr>
        <w:t xml:space="preserve"> </w:t>
      </w:r>
      <w:proofErr w:type="gramStart"/>
      <w:r>
        <w:rPr>
          <w:sz w:val="28"/>
          <w:szCs w:val="28"/>
        </w:rPr>
        <w:t>утверждении</w:t>
      </w:r>
      <w:proofErr w:type="gramEnd"/>
      <w:r>
        <w:rPr>
          <w:sz w:val="28"/>
          <w:szCs w:val="28"/>
        </w:rPr>
        <w:t xml:space="preserve"> схемы расположения земельного участка, расположенного на территории Карлукского муниципального образования сельского поселения:</w:t>
      </w:r>
    </w:p>
    <w:p w:rsidR="00497CAB" w:rsidRDefault="00497CAB" w:rsidP="00497CAB">
      <w:pPr>
        <w:pStyle w:val="a8"/>
        <w:jc w:val="both"/>
        <w:rPr>
          <w:sz w:val="28"/>
          <w:szCs w:val="28"/>
        </w:rPr>
      </w:pPr>
    </w:p>
    <w:p w:rsidR="00497CAB" w:rsidRDefault="00497CAB" w:rsidP="00497CAB">
      <w:pPr>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схему расположения земельного участка на кадастровом плане территории </w:t>
      </w:r>
      <w:r>
        <w:rPr>
          <w:rFonts w:ascii="Times New Roman" w:hAnsi="Times New Roman"/>
          <w:sz w:val="28"/>
          <w:szCs w:val="28"/>
        </w:rPr>
        <w:t>из земель населенных пунктов,</w:t>
      </w:r>
      <w:r>
        <w:rPr>
          <w:rFonts w:ascii="Times New Roman" w:hAnsi="Times New Roman" w:cs="Times New Roman"/>
          <w:sz w:val="28"/>
          <w:szCs w:val="28"/>
        </w:rPr>
        <w:t xml:space="preserve"> разрешенное использование: для ведения личного подсобного хозяйства, общей площадью 5949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расположенного по адресу: Иркутская область, Качугский район, </w:t>
      </w:r>
      <w:r>
        <w:rPr>
          <w:rFonts w:ascii="Times New Roman" w:hAnsi="Times New Roman"/>
          <w:sz w:val="28"/>
          <w:szCs w:val="28"/>
        </w:rPr>
        <w:t>с.Карлук ул</w:t>
      </w:r>
      <w:proofErr w:type="gramStart"/>
      <w:r>
        <w:rPr>
          <w:rFonts w:ascii="Times New Roman" w:hAnsi="Times New Roman"/>
          <w:sz w:val="28"/>
          <w:szCs w:val="28"/>
        </w:rPr>
        <w:t>.Ш</w:t>
      </w:r>
      <w:proofErr w:type="gramEnd"/>
      <w:r>
        <w:rPr>
          <w:rFonts w:ascii="Times New Roman" w:hAnsi="Times New Roman"/>
          <w:sz w:val="28"/>
          <w:szCs w:val="28"/>
        </w:rPr>
        <w:t>кольная № 17 «Б».</w:t>
      </w:r>
    </w:p>
    <w:p w:rsidR="00497CAB" w:rsidRDefault="00497CAB" w:rsidP="00497CAB">
      <w:pPr>
        <w:jc w:val="both"/>
        <w:rPr>
          <w:rFonts w:ascii="Times New Roman" w:hAnsi="Times New Roman" w:cs="Times New Roman"/>
          <w:sz w:val="28"/>
          <w:szCs w:val="28"/>
        </w:rPr>
      </w:pPr>
      <w:r>
        <w:rPr>
          <w:rFonts w:ascii="Times New Roman" w:hAnsi="Times New Roman" w:cs="Times New Roman"/>
          <w:sz w:val="28"/>
          <w:szCs w:val="28"/>
        </w:rPr>
        <w:t>№ 22</w:t>
      </w:r>
    </w:p>
    <w:p w:rsidR="00497CAB" w:rsidRDefault="00497CAB" w:rsidP="00497CAB">
      <w:pPr>
        <w:jc w:val="both"/>
        <w:rPr>
          <w:rFonts w:ascii="Times New Roman" w:hAnsi="Times New Roman" w:cs="Times New Roman"/>
          <w:sz w:val="28"/>
          <w:szCs w:val="28"/>
        </w:rPr>
      </w:pPr>
    </w:p>
    <w:p w:rsidR="00497CAB" w:rsidRDefault="00497CAB" w:rsidP="00497CAB">
      <w:pPr>
        <w:spacing w:after="0"/>
        <w:jc w:val="both"/>
        <w:rPr>
          <w:rFonts w:ascii="Times New Roman" w:hAnsi="Times New Roman" w:cs="Times New Roman"/>
          <w:sz w:val="28"/>
          <w:szCs w:val="28"/>
        </w:rPr>
      </w:pPr>
      <w:r>
        <w:rPr>
          <w:rFonts w:ascii="Times New Roman" w:hAnsi="Times New Roman" w:cs="Times New Roman"/>
          <w:sz w:val="28"/>
          <w:szCs w:val="28"/>
        </w:rPr>
        <w:t>И О Главы Карлукского</w:t>
      </w:r>
    </w:p>
    <w:p w:rsidR="00497CAB" w:rsidRDefault="00497CAB" w:rsidP="00497CAB">
      <w:pPr>
        <w:tabs>
          <w:tab w:val="left" w:pos="6930"/>
        </w:tabs>
        <w:spacing w:after="0"/>
        <w:jc w:val="both"/>
        <w:rPr>
          <w:rFonts w:ascii="Times New Roman" w:hAnsi="Times New Roman" w:cs="Times New Roman"/>
          <w:sz w:val="28"/>
          <w:szCs w:val="28"/>
        </w:rPr>
      </w:pPr>
      <w:r>
        <w:rPr>
          <w:rFonts w:ascii="Times New Roman" w:hAnsi="Times New Roman" w:cs="Times New Roman"/>
          <w:sz w:val="28"/>
          <w:szCs w:val="28"/>
        </w:rPr>
        <w:t>МО сельского поселения</w:t>
      </w:r>
      <w:r>
        <w:rPr>
          <w:rFonts w:ascii="Times New Roman" w:hAnsi="Times New Roman" w:cs="Times New Roman"/>
          <w:sz w:val="28"/>
          <w:szCs w:val="28"/>
        </w:rPr>
        <w:tab/>
        <w:t>Л.Л.Седых</w:t>
      </w:r>
    </w:p>
    <w:p w:rsidR="00497CAB" w:rsidRDefault="00497CAB" w:rsidP="00497CAB"/>
    <w:p w:rsidR="00497CAB" w:rsidRDefault="00497CAB" w:rsidP="00497CAB"/>
    <w:p w:rsidR="00497CAB" w:rsidRDefault="00497CAB" w:rsidP="00497CAB"/>
    <w:p w:rsidR="00497CAB" w:rsidRDefault="00497CAB" w:rsidP="00497CAB">
      <w:pPr>
        <w:ind w:firstLine="708"/>
      </w:pPr>
    </w:p>
    <w:p w:rsidR="00497CAB" w:rsidRDefault="00497CAB" w:rsidP="00497CAB">
      <w:pPr>
        <w:ind w:firstLine="708"/>
      </w:pPr>
    </w:p>
    <w:p w:rsidR="005F6F83" w:rsidRDefault="005F6F83" w:rsidP="005F6F83">
      <w:pPr>
        <w:pStyle w:val="a8"/>
        <w:rPr>
          <w:rFonts w:asciiTheme="minorHAnsi" w:eastAsiaTheme="minorEastAsia" w:hAnsiTheme="minorHAnsi" w:cstheme="minorBidi"/>
          <w:sz w:val="22"/>
          <w:szCs w:val="22"/>
        </w:rPr>
      </w:pPr>
    </w:p>
    <w:p w:rsidR="00497CAB" w:rsidRDefault="00A24EB4" w:rsidP="00497CAB">
      <w:pPr>
        <w:pStyle w:val="ConsPlusNormal"/>
        <w:ind w:left="0" w:firstLine="0"/>
      </w:pPr>
      <w:r>
        <w:lastRenderedPageBreak/>
        <w:t xml:space="preserve"> </w:t>
      </w:r>
    </w:p>
    <w:p w:rsidR="004C3BA4" w:rsidRDefault="004C3BA4" w:rsidP="004C3BA4">
      <w:pPr>
        <w:spacing w:after="0"/>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4C3BA4" w:rsidRDefault="004C3BA4" w:rsidP="004C3BA4">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4C3BA4" w:rsidRDefault="004C3BA4" w:rsidP="004C3BA4">
      <w:pPr>
        <w:spacing w:after="0"/>
        <w:jc w:val="center"/>
        <w:rPr>
          <w:rFonts w:ascii="Times New Roman" w:hAnsi="Times New Roman" w:cs="Times New Roman"/>
          <w:b/>
          <w:sz w:val="32"/>
          <w:szCs w:val="32"/>
        </w:rPr>
      </w:pPr>
      <w:r>
        <w:rPr>
          <w:rFonts w:ascii="Times New Roman" w:hAnsi="Times New Roman" w:cs="Times New Roman"/>
          <w:b/>
          <w:sz w:val="32"/>
          <w:szCs w:val="32"/>
        </w:rPr>
        <w:t>КАЧУГСКИЙ РАЙОН</w:t>
      </w:r>
    </w:p>
    <w:p w:rsidR="004C3BA4" w:rsidRDefault="004C3BA4" w:rsidP="004C3BA4">
      <w:pPr>
        <w:spacing w:after="0"/>
        <w:jc w:val="center"/>
        <w:rPr>
          <w:rFonts w:ascii="Times New Roman" w:hAnsi="Times New Roman" w:cs="Times New Roman"/>
          <w:b/>
          <w:sz w:val="32"/>
          <w:szCs w:val="32"/>
        </w:rPr>
      </w:pPr>
      <w:r>
        <w:rPr>
          <w:rFonts w:ascii="Times New Roman" w:hAnsi="Times New Roman" w:cs="Times New Roman"/>
          <w:b/>
          <w:sz w:val="32"/>
          <w:szCs w:val="32"/>
        </w:rPr>
        <w:t>КАРЛУКСКОЕ МУНИЦИПАЛЬНОЕ ОБРАЗОВАНИЕ</w:t>
      </w:r>
    </w:p>
    <w:p w:rsidR="004C3BA4" w:rsidRDefault="004C3BA4" w:rsidP="004C3BA4">
      <w:pPr>
        <w:spacing w:after="0"/>
        <w:jc w:val="center"/>
      </w:pPr>
      <w:r>
        <w:rPr>
          <w:rFonts w:ascii="Times New Roman" w:hAnsi="Times New Roman" w:cs="Times New Roman"/>
          <w:b/>
          <w:sz w:val="32"/>
          <w:szCs w:val="32"/>
        </w:rPr>
        <w:t>АДМИНИСТРАЦИИ</w:t>
      </w:r>
    </w:p>
    <w:p w:rsidR="004C3BA4" w:rsidRDefault="004C3BA4" w:rsidP="00497CAB">
      <w:pPr>
        <w:pStyle w:val="ConsPlusNormal"/>
        <w:ind w:left="0" w:firstLine="0"/>
      </w:pPr>
    </w:p>
    <w:p w:rsidR="004C3BA4" w:rsidRDefault="004C3BA4" w:rsidP="00497CAB">
      <w:pPr>
        <w:pStyle w:val="ConsPlusNormal"/>
        <w:ind w:left="0" w:firstLine="0"/>
      </w:pPr>
    </w:p>
    <w:p w:rsidR="004C3BA4" w:rsidRPr="004C3BA4" w:rsidRDefault="004C3BA4" w:rsidP="004C3BA4">
      <w:pPr>
        <w:spacing w:after="0" w:line="240" w:lineRule="auto"/>
        <w:jc w:val="center"/>
        <w:rPr>
          <w:rFonts w:ascii="Times New Roman" w:hAnsi="Times New Roman" w:cs="Times New Roman"/>
          <w:sz w:val="24"/>
          <w:szCs w:val="24"/>
        </w:rPr>
      </w:pPr>
      <w:r w:rsidRPr="004C3BA4">
        <w:rPr>
          <w:rFonts w:ascii="Times New Roman" w:hAnsi="Times New Roman" w:cs="Times New Roman"/>
          <w:sz w:val="24"/>
          <w:szCs w:val="24"/>
        </w:rPr>
        <w:t>Выписка из постановления администрации</w:t>
      </w:r>
    </w:p>
    <w:p w:rsidR="004C3BA4" w:rsidRPr="004C3BA4" w:rsidRDefault="004C3BA4" w:rsidP="004C3BA4">
      <w:pPr>
        <w:spacing w:after="0" w:line="240" w:lineRule="auto"/>
        <w:jc w:val="center"/>
        <w:rPr>
          <w:rFonts w:ascii="Times New Roman" w:hAnsi="Times New Roman" w:cs="Times New Roman"/>
          <w:sz w:val="24"/>
          <w:szCs w:val="24"/>
        </w:rPr>
      </w:pPr>
      <w:r w:rsidRPr="004C3BA4">
        <w:rPr>
          <w:rFonts w:ascii="Times New Roman" w:hAnsi="Times New Roman" w:cs="Times New Roman"/>
          <w:sz w:val="24"/>
          <w:szCs w:val="24"/>
        </w:rPr>
        <w:t xml:space="preserve">Карлукского МО сельского поселения </w:t>
      </w:r>
      <w:r>
        <w:rPr>
          <w:rFonts w:ascii="Times New Roman" w:hAnsi="Times New Roman" w:cs="Times New Roman"/>
          <w:sz w:val="24"/>
          <w:szCs w:val="24"/>
        </w:rPr>
        <w:t>№ 28</w:t>
      </w:r>
      <w:r w:rsidRPr="004C3BA4">
        <w:rPr>
          <w:rFonts w:ascii="Times New Roman" w:hAnsi="Times New Roman" w:cs="Times New Roman"/>
          <w:sz w:val="24"/>
          <w:szCs w:val="24"/>
        </w:rPr>
        <w:t xml:space="preserve"> от 28 июля 2017 года</w:t>
      </w:r>
    </w:p>
    <w:p w:rsidR="004C3BA4" w:rsidRPr="004C3BA4" w:rsidRDefault="004C3BA4" w:rsidP="004C3BA4">
      <w:pPr>
        <w:jc w:val="center"/>
        <w:rPr>
          <w:rFonts w:ascii="Times New Roman" w:hAnsi="Times New Roman" w:cs="Times New Roman"/>
          <w:sz w:val="24"/>
          <w:szCs w:val="24"/>
        </w:rPr>
      </w:pPr>
    </w:p>
    <w:p w:rsidR="004C3BA4" w:rsidRPr="004C3BA4" w:rsidRDefault="004C3BA4" w:rsidP="004C3BA4">
      <w:pPr>
        <w:spacing w:line="240" w:lineRule="auto"/>
        <w:jc w:val="center"/>
        <w:rPr>
          <w:rFonts w:ascii="Times New Roman" w:hAnsi="Times New Roman" w:cs="Times New Roman"/>
          <w:sz w:val="24"/>
          <w:szCs w:val="24"/>
        </w:rPr>
      </w:pPr>
      <w:r w:rsidRPr="004C3BA4">
        <w:rPr>
          <w:rFonts w:ascii="Times New Roman" w:hAnsi="Times New Roman" w:cs="Times New Roman"/>
          <w:sz w:val="24"/>
          <w:szCs w:val="24"/>
        </w:rPr>
        <w:t>О внесении изменений в постановление администрации</w:t>
      </w:r>
    </w:p>
    <w:p w:rsidR="004C3BA4" w:rsidRPr="004C3BA4" w:rsidRDefault="004C3BA4" w:rsidP="004C3BA4">
      <w:pPr>
        <w:spacing w:line="240" w:lineRule="auto"/>
        <w:jc w:val="center"/>
        <w:rPr>
          <w:rFonts w:ascii="Times New Roman" w:hAnsi="Times New Roman" w:cs="Times New Roman"/>
          <w:sz w:val="24"/>
          <w:szCs w:val="24"/>
        </w:rPr>
      </w:pPr>
      <w:r w:rsidRPr="004C3BA4">
        <w:rPr>
          <w:rFonts w:ascii="Times New Roman" w:hAnsi="Times New Roman" w:cs="Times New Roman"/>
          <w:sz w:val="24"/>
          <w:szCs w:val="24"/>
        </w:rPr>
        <w:t xml:space="preserve"> Карлукского МО сельского поселения от 18 февраля 2013 года  № 45  «Об образовании избирательных участков»</w:t>
      </w:r>
    </w:p>
    <w:p w:rsidR="004C3BA4" w:rsidRPr="004C3BA4" w:rsidRDefault="004C3BA4" w:rsidP="004C3BA4">
      <w:pPr>
        <w:spacing w:line="240" w:lineRule="auto"/>
        <w:jc w:val="center"/>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 xml:space="preserve">      На основании законов Иркутской области от 25 июня 2012 года № 54-ОЗ «О выборах  Губернатора  Иркутской области», от 11 ноября 2011 г</w:t>
      </w:r>
      <w:r>
        <w:rPr>
          <w:rFonts w:ascii="Times New Roman" w:hAnsi="Times New Roman" w:cs="Times New Roman"/>
          <w:sz w:val="24"/>
          <w:szCs w:val="24"/>
        </w:rPr>
        <w:t>ода</w:t>
      </w:r>
      <w:r w:rsidRPr="004C3BA4">
        <w:rPr>
          <w:rFonts w:ascii="Times New Roman" w:hAnsi="Times New Roman" w:cs="Times New Roman"/>
          <w:sz w:val="24"/>
          <w:szCs w:val="24"/>
        </w:rPr>
        <w:t xml:space="preserve"> № 116-ОЗ «О муниципальных выборах в Иркутской области», в связи с выборами депутатов Государственной Думы Федерального Собрания Российской Федерации, муниципальными выборами в единый день голосования 10 сентября 2017 года,  руководствуясь ст. ст. 11 Устава Карлукского МО сельского поселения, администрация Карлукского МО сельского поселения</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 xml:space="preserve">  ПОСТАНОВЛЯЕТ:</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 xml:space="preserve">      </w:t>
      </w:r>
    </w:p>
    <w:p w:rsidR="004C3BA4" w:rsidRPr="004C3BA4" w:rsidRDefault="004C3BA4" w:rsidP="004C3BA4">
      <w:pPr>
        <w:ind w:firstLine="426"/>
        <w:jc w:val="both"/>
        <w:rPr>
          <w:rFonts w:ascii="Times New Roman" w:hAnsi="Times New Roman" w:cs="Times New Roman"/>
          <w:sz w:val="24"/>
          <w:szCs w:val="24"/>
        </w:rPr>
      </w:pPr>
      <w:r w:rsidRPr="004C3BA4">
        <w:rPr>
          <w:rFonts w:ascii="Times New Roman" w:hAnsi="Times New Roman" w:cs="Times New Roman"/>
          <w:sz w:val="24"/>
          <w:szCs w:val="24"/>
        </w:rPr>
        <w:t>1. Пункт 1 постановления администрации Карлукского МО сельского поселения от 18 февраля 2013 года  № 45  «Об образовании избирательных участков», изложить  в следующей редакции:</w:t>
      </w: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jc w:val="center"/>
        <w:rPr>
          <w:rFonts w:ascii="Times New Roman" w:hAnsi="Times New Roman" w:cs="Times New Roman"/>
          <w:sz w:val="24"/>
          <w:szCs w:val="24"/>
        </w:rPr>
      </w:pPr>
      <w:r w:rsidRPr="004C3BA4">
        <w:rPr>
          <w:rFonts w:ascii="Times New Roman" w:hAnsi="Times New Roman" w:cs="Times New Roman"/>
          <w:sz w:val="24"/>
          <w:szCs w:val="24"/>
        </w:rPr>
        <w:t>Избирательный участок №  910</w:t>
      </w:r>
    </w:p>
    <w:p w:rsidR="004C3BA4" w:rsidRPr="004C3BA4" w:rsidRDefault="004C3BA4" w:rsidP="004C3BA4">
      <w:pPr>
        <w:jc w:val="center"/>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Количество избирателей – 157 чел.</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Село Карлук.</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Место нахождения участковой избирательной комиссии, помещение для голосования –  Карлукский  сельский клуб,  с. Карлук,</w:t>
      </w:r>
      <w:r w:rsidRPr="004C3BA4">
        <w:rPr>
          <w:rFonts w:ascii="Times New Roman" w:hAnsi="Times New Roman" w:cs="Times New Roman"/>
          <w:color w:val="FF0000"/>
          <w:sz w:val="24"/>
          <w:szCs w:val="24"/>
        </w:rPr>
        <w:t xml:space="preserve"> </w:t>
      </w:r>
      <w:r w:rsidRPr="004C3BA4">
        <w:rPr>
          <w:rFonts w:ascii="Times New Roman" w:hAnsi="Times New Roman" w:cs="Times New Roman"/>
          <w:sz w:val="24"/>
          <w:szCs w:val="24"/>
        </w:rPr>
        <w:t xml:space="preserve">ул. </w:t>
      </w:r>
      <w:proofErr w:type="gramStart"/>
      <w:r w:rsidRPr="004C3BA4">
        <w:rPr>
          <w:rFonts w:ascii="Times New Roman" w:hAnsi="Times New Roman" w:cs="Times New Roman"/>
          <w:sz w:val="24"/>
          <w:szCs w:val="24"/>
        </w:rPr>
        <w:t>Школьная</w:t>
      </w:r>
      <w:proofErr w:type="gramEnd"/>
      <w:r w:rsidRPr="004C3BA4">
        <w:rPr>
          <w:rFonts w:ascii="Times New Roman" w:hAnsi="Times New Roman" w:cs="Times New Roman"/>
          <w:sz w:val="24"/>
          <w:szCs w:val="24"/>
        </w:rPr>
        <w:t>, 26,  сотовый телефон 89041595695.</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lastRenderedPageBreak/>
        <w:t>Запасной избирательный участок: администрация  Карлукского сельского поселения,    с. Карлук, пер. Речной, 2, сотовый телефон 89041595695.</w:t>
      </w:r>
    </w:p>
    <w:p w:rsidR="004C3BA4" w:rsidRPr="004C3BA4" w:rsidRDefault="004C3BA4" w:rsidP="004C3BA4">
      <w:pPr>
        <w:jc w:val="center"/>
        <w:rPr>
          <w:rFonts w:ascii="Times New Roman" w:hAnsi="Times New Roman" w:cs="Times New Roman"/>
          <w:sz w:val="24"/>
          <w:szCs w:val="24"/>
        </w:rPr>
      </w:pPr>
    </w:p>
    <w:p w:rsidR="004C3BA4" w:rsidRPr="004C3BA4" w:rsidRDefault="004C3BA4" w:rsidP="004C3BA4">
      <w:pPr>
        <w:jc w:val="center"/>
        <w:rPr>
          <w:rFonts w:ascii="Times New Roman" w:hAnsi="Times New Roman" w:cs="Times New Roman"/>
          <w:sz w:val="24"/>
          <w:szCs w:val="24"/>
        </w:rPr>
      </w:pPr>
      <w:r w:rsidRPr="004C3BA4">
        <w:rPr>
          <w:rFonts w:ascii="Times New Roman" w:hAnsi="Times New Roman" w:cs="Times New Roman"/>
          <w:sz w:val="24"/>
          <w:szCs w:val="24"/>
        </w:rPr>
        <w:t>Избирательный участок №  911</w:t>
      </w:r>
    </w:p>
    <w:p w:rsidR="004C3BA4" w:rsidRPr="004C3BA4" w:rsidRDefault="004C3BA4" w:rsidP="004C3BA4">
      <w:pPr>
        <w:jc w:val="center"/>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Количество избирателей – 279 чел.</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Деревня Аргун.</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 xml:space="preserve">Место нахождения участковой избирательной комиссии, помещение для голосования – Аргунский ДК, д. Аргун, ул. </w:t>
      </w:r>
      <w:proofErr w:type="gramStart"/>
      <w:r w:rsidRPr="004C3BA4">
        <w:rPr>
          <w:rFonts w:ascii="Times New Roman" w:hAnsi="Times New Roman" w:cs="Times New Roman"/>
          <w:sz w:val="24"/>
          <w:szCs w:val="24"/>
        </w:rPr>
        <w:t>Центральная</w:t>
      </w:r>
      <w:proofErr w:type="gramEnd"/>
      <w:r w:rsidRPr="004C3BA4">
        <w:rPr>
          <w:rFonts w:ascii="Times New Roman" w:hAnsi="Times New Roman" w:cs="Times New Roman"/>
          <w:sz w:val="24"/>
          <w:szCs w:val="24"/>
        </w:rPr>
        <w:t xml:space="preserve"> 16 «а», </w:t>
      </w:r>
      <w:r>
        <w:rPr>
          <w:rFonts w:ascii="Times New Roman" w:hAnsi="Times New Roman" w:cs="Times New Roman"/>
          <w:sz w:val="24"/>
          <w:szCs w:val="24"/>
        </w:rPr>
        <w:t xml:space="preserve"> </w:t>
      </w:r>
      <w:r w:rsidRPr="004C3BA4">
        <w:rPr>
          <w:rFonts w:ascii="Times New Roman" w:hAnsi="Times New Roman" w:cs="Times New Roman"/>
          <w:sz w:val="24"/>
          <w:szCs w:val="24"/>
        </w:rPr>
        <w:t>сотовый телефон  89021767905.</w:t>
      </w:r>
    </w:p>
    <w:p w:rsidR="004C3BA4" w:rsidRPr="004C3BA4" w:rsidRDefault="004C3BA4" w:rsidP="004C3BA4">
      <w:pPr>
        <w:jc w:val="both"/>
        <w:rPr>
          <w:rFonts w:ascii="Times New Roman" w:hAnsi="Times New Roman" w:cs="Times New Roman"/>
          <w:sz w:val="24"/>
          <w:szCs w:val="24"/>
        </w:rPr>
      </w:pPr>
      <w:r w:rsidRPr="004C3BA4">
        <w:rPr>
          <w:rFonts w:ascii="Times New Roman" w:hAnsi="Times New Roman" w:cs="Times New Roman"/>
          <w:sz w:val="24"/>
          <w:szCs w:val="24"/>
        </w:rPr>
        <w:t xml:space="preserve">Запасной избирательный участок: Аргунская начальная школа, д.  </w:t>
      </w:r>
      <w:r>
        <w:rPr>
          <w:rFonts w:ascii="Times New Roman" w:hAnsi="Times New Roman" w:cs="Times New Roman"/>
          <w:sz w:val="24"/>
          <w:szCs w:val="24"/>
        </w:rPr>
        <w:t xml:space="preserve">Аргун </w:t>
      </w:r>
      <w:r w:rsidRPr="004C3BA4">
        <w:rPr>
          <w:rFonts w:ascii="Times New Roman" w:hAnsi="Times New Roman" w:cs="Times New Roman"/>
          <w:sz w:val="24"/>
          <w:szCs w:val="24"/>
        </w:rPr>
        <w:t xml:space="preserve"> ул. Центральная, 14, сотовый телефон 89021767905.</w:t>
      </w: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pStyle w:val="a8"/>
        <w:widowControl/>
        <w:numPr>
          <w:ilvl w:val="0"/>
          <w:numId w:val="32"/>
        </w:numPr>
        <w:autoSpaceDE/>
        <w:autoSpaceDN/>
        <w:adjustRightInd/>
        <w:jc w:val="both"/>
        <w:rPr>
          <w:sz w:val="24"/>
          <w:szCs w:val="24"/>
        </w:rPr>
      </w:pPr>
      <w:r w:rsidRPr="004C3BA4">
        <w:rPr>
          <w:sz w:val="24"/>
          <w:szCs w:val="24"/>
        </w:rPr>
        <w:t xml:space="preserve">Опубликовать и обнародовать данное постановление в «Вести Карлука». </w:t>
      </w:r>
    </w:p>
    <w:p w:rsidR="004C3BA4" w:rsidRPr="004C3BA4" w:rsidRDefault="004C3BA4" w:rsidP="004C3BA4">
      <w:pPr>
        <w:pStyle w:val="a8"/>
        <w:widowControl/>
        <w:numPr>
          <w:ilvl w:val="0"/>
          <w:numId w:val="32"/>
        </w:numPr>
        <w:autoSpaceDE/>
        <w:autoSpaceDN/>
        <w:adjustRightInd/>
        <w:jc w:val="both"/>
        <w:rPr>
          <w:sz w:val="24"/>
          <w:szCs w:val="24"/>
        </w:rPr>
      </w:pPr>
      <w:proofErr w:type="gramStart"/>
      <w:r w:rsidRPr="004C3BA4">
        <w:rPr>
          <w:sz w:val="24"/>
          <w:szCs w:val="24"/>
        </w:rPr>
        <w:t>Контроль за</w:t>
      </w:r>
      <w:proofErr w:type="gramEnd"/>
      <w:r w:rsidRPr="004C3BA4">
        <w:rPr>
          <w:sz w:val="24"/>
          <w:szCs w:val="24"/>
        </w:rPr>
        <w:t xml:space="preserve"> исполнением  оставляю за собой.</w:t>
      </w:r>
    </w:p>
    <w:p w:rsidR="004C3BA4" w:rsidRPr="004C3BA4" w:rsidRDefault="004C3BA4" w:rsidP="004C3BA4">
      <w:pPr>
        <w:pStyle w:val="a8"/>
        <w:jc w:val="both"/>
        <w:rPr>
          <w:sz w:val="24"/>
          <w:szCs w:val="24"/>
        </w:rPr>
      </w:pPr>
    </w:p>
    <w:p w:rsidR="004C3BA4" w:rsidRPr="004C3BA4" w:rsidRDefault="004C3BA4" w:rsidP="004C3BA4">
      <w:pPr>
        <w:tabs>
          <w:tab w:val="left" w:pos="3690"/>
        </w:tabs>
        <w:jc w:val="both"/>
        <w:rPr>
          <w:rFonts w:ascii="Times New Roman" w:hAnsi="Times New Roman" w:cs="Times New Roman"/>
          <w:b/>
          <w:sz w:val="24"/>
          <w:szCs w:val="24"/>
          <w:u w:val="single"/>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Default="004C3BA4" w:rsidP="004C3BA4">
      <w:pPr>
        <w:jc w:val="both"/>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jc w:val="center"/>
        <w:rPr>
          <w:rFonts w:ascii="Times New Roman" w:hAnsi="Times New Roman" w:cs="Times New Roman"/>
          <w:sz w:val="24"/>
          <w:szCs w:val="24"/>
          <w:lang w:eastAsia="zh-CN"/>
        </w:rPr>
      </w:pPr>
      <w:r w:rsidRPr="004C3BA4">
        <w:rPr>
          <w:rFonts w:ascii="Times New Roman" w:hAnsi="Times New Roman" w:cs="Times New Roman"/>
          <w:sz w:val="24"/>
          <w:szCs w:val="24"/>
        </w:rPr>
        <w:tab/>
      </w:r>
      <w:r w:rsidRPr="004C3BA4">
        <w:rPr>
          <w:rFonts w:ascii="Times New Roman" w:hAnsi="Times New Roman" w:cs="Times New Roman"/>
          <w:sz w:val="24"/>
          <w:szCs w:val="24"/>
          <w:lang w:eastAsia="zh-CN"/>
        </w:rPr>
        <w:t>О специальных местах для размещения печатных агитационных материалов</w:t>
      </w:r>
    </w:p>
    <w:p w:rsidR="004C3BA4" w:rsidRPr="004C3BA4" w:rsidRDefault="004C3BA4" w:rsidP="004C3BA4">
      <w:pPr>
        <w:suppressAutoHyphens/>
        <w:jc w:val="center"/>
        <w:rPr>
          <w:rFonts w:ascii="Times New Roman" w:hAnsi="Times New Roman" w:cs="Times New Roman"/>
          <w:sz w:val="24"/>
          <w:szCs w:val="24"/>
          <w:lang w:eastAsia="zh-CN"/>
        </w:rPr>
      </w:pPr>
    </w:p>
    <w:p w:rsidR="004C3BA4" w:rsidRPr="004C3BA4" w:rsidRDefault="004C3BA4" w:rsidP="004C3BA4">
      <w:pPr>
        <w:tabs>
          <w:tab w:val="left" w:pos="1425"/>
        </w:tabs>
        <w:jc w:val="both"/>
        <w:rPr>
          <w:rFonts w:ascii="Times New Roman" w:hAnsi="Times New Roman" w:cs="Times New Roman"/>
          <w:sz w:val="24"/>
          <w:szCs w:val="24"/>
        </w:rPr>
      </w:pPr>
    </w:p>
    <w:p w:rsidR="004C3BA4" w:rsidRPr="004C3BA4" w:rsidRDefault="004C3BA4" w:rsidP="004C3BA4">
      <w:pPr>
        <w:suppressAutoHyphens/>
        <w:ind w:firstLine="851"/>
        <w:jc w:val="both"/>
        <w:rPr>
          <w:rFonts w:ascii="Times New Roman" w:hAnsi="Times New Roman" w:cs="Times New Roman"/>
          <w:b/>
          <w:sz w:val="24"/>
          <w:szCs w:val="24"/>
          <w:lang w:eastAsia="zh-CN"/>
        </w:rPr>
      </w:pPr>
      <w:r w:rsidRPr="004C3BA4">
        <w:rPr>
          <w:rFonts w:ascii="Times New Roman" w:hAnsi="Times New Roman" w:cs="Times New Roman"/>
          <w:sz w:val="24"/>
          <w:szCs w:val="24"/>
          <w:lang w:eastAsia="zh-CN"/>
        </w:rPr>
        <w:t xml:space="preserve">В соответствии с Федеральными законами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11 ноября 2011 года № 116-ОЗ «О муниципальных выборах в Иркутской области», в связи с проведением муниципальных выборов в единый день голосования 10 сентября 2017 года, руководствуясь ст. </w:t>
      </w:r>
      <w:r w:rsidRPr="004C3BA4">
        <w:rPr>
          <w:rFonts w:ascii="Times New Roman" w:hAnsi="Times New Roman" w:cs="Times New Roman"/>
          <w:color w:val="000000"/>
          <w:sz w:val="24"/>
          <w:szCs w:val="24"/>
          <w:lang w:eastAsia="zh-CN"/>
        </w:rPr>
        <w:t>11</w:t>
      </w:r>
      <w:r w:rsidRPr="004C3BA4">
        <w:rPr>
          <w:rFonts w:ascii="Times New Roman" w:hAnsi="Times New Roman" w:cs="Times New Roman"/>
          <w:sz w:val="24"/>
          <w:szCs w:val="24"/>
          <w:lang w:eastAsia="zh-CN"/>
        </w:rPr>
        <w:t xml:space="preserve"> Карлукского МО сельского поселения.</w:t>
      </w: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jc w:val="center"/>
        <w:rPr>
          <w:rFonts w:ascii="Times New Roman" w:hAnsi="Times New Roman" w:cs="Times New Roman"/>
          <w:i/>
          <w:sz w:val="24"/>
          <w:szCs w:val="24"/>
          <w:lang w:eastAsia="zh-CN"/>
        </w:rPr>
      </w:pPr>
      <w:proofErr w:type="gramStart"/>
      <w:r w:rsidRPr="004C3BA4">
        <w:rPr>
          <w:rFonts w:ascii="Times New Roman" w:hAnsi="Times New Roman" w:cs="Times New Roman"/>
          <w:sz w:val="24"/>
          <w:szCs w:val="24"/>
          <w:lang w:eastAsia="zh-CN"/>
        </w:rPr>
        <w:t>П</w:t>
      </w:r>
      <w:proofErr w:type="gramEnd"/>
      <w:r w:rsidRPr="004C3BA4">
        <w:rPr>
          <w:rFonts w:ascii="Times New Roman" w:hAnsi="Times New Roman" w:cs="Times New Roman"/>
          <w:sz w:val="24"/>
          <w:szCs w:val="24"/>
          <w:lang w:eastAsia="zh-CN"/>
        </w:rPr>
        <w:t xml:space="preserve"> Е Р Е Ч Е Н Ь</w:t>
      </w:r>
    </w:p>
    <w:p w:rsidR="004C3BA4" w:rsidRPr="004C3BA4" w:rsidRDefault="004C3BA4" w:rsidP="004C3BA4">
      <w:pPr>
        <w:suppressAutoHyphens/>
        <w:jc w:val="center"/>
        <w:rPr>
          <w:rFonts w:ascii="Times New Roman" w:hAnsi="Times New Roman" w:cs="Times New Roman"/>
          <w:sz w:val="24"/>
          <w:szCs w:val="24"/>
        </w:rPr>
      </w:pPr>
      <w:r w:rsidRPr="004C3BA4">
        <w:rPr>
          <w:rFonts w:ascii="Times New Roman" w:hAnsi="Times New Roman" w:cs="Times New Roman"/>
          <w:sz w:val="24"/>
          <w:szCs w:val="24"/>
          <w:lang w:eastAsia="zh-CN"/>
        </w:rPr>
        <w:t xml:space="preserve">специальных мест, выделенных для размещения печатных агитационных материалов на территории избирательных участков, образованных на территории Карлукского муниципального образования  </w:t>
      </w:r>
    </w:p>
    <w:p w:rsidR="004C3BA4" w:rsidRPr="004C3BA4" w:rsidRDefault="004C3BA4" w:rsidP="004C3BA4">
      <w:pPr>
        <w:jc w:val="both"/>
        <w:rPr>
          <w:rFonts w:ascii="Times New Roman" w:hAnsi="Times New Roman" w:cs="Times New Roman"/>
          <w:sz w:val="24"/>
          <w:szCs w:val="24"/>
        </w:rPr>
      </w:pPr>
    </w:p>
    <w:p w:rsidR="004C3BA4" w:rsidRPr="004C3BA4" w:rsidRDefault="004C3BA4" w:rsidP="004C3BA4">
      <w:pPr>
        <w:jc w:val="both"/>
        <w:rPr>
          <w:rFonts w:ascii="Times New Roman" w:hAnsi="Times New Roman" w:cs="Times New Roman"/>
          <w:sz w:val="24"/>
          <w:szCs w:val="24"/>
        </w:rPr>
      </w:pPr>
    </w:p>
    <w:tbl>
      <w:tblPr>
        <w:tblW w:w="9600" w:type="dxa"/>
        <w:tblInd w:w="-136" w:type="dxa"/>
        <w:tblLayout w:type="fixed"/>
        <w:tblLook w:val="0000"/>
      </w:tblPr>
      <w:tblGrid>
        <w:gridCol w:w="947"/>
        <w:gridCol w:w="3833"/>
        <w:gridCol w:w="4820"/>
      </w:tblGrid>
      <w:tr w:rsidR="004C3BA4" w:rsidRPr="004C3BA4" w:rsidTr="00786A95">
        <w:tc>
          <w:tcPr>
            <w:tcW w:w="947" w:type="dxa"/>
            <w:tcBorders>
              <w:top w:val="single" w:sz="4" w:space="0" w:color="000000"/>
              <w:left w:val="single" w:sz="4" w:space="0" w:color="000000"/>
              <w:bottom w:val="single" w:sz="4" w:space="0" w:color="000000"/>
            </w:tcBorders>
            <w:shd w:val="clear" w:color="auto" w:fill="auto"/>
          </w:tcPr>
          <w:p w:rsidR="004C3BA4" w:rsidRPr="004C3BA4" w:rsidRDefault="004C3BA4" w:rsidP="00786A95">
            <w:pPr>
              <w:suppressAutoHyphens/>
              <w:jc w:val="center"/>
              <w:rPr>
                <w:rFonts w:ascii="Times New Roman" w:hAnsi="Times New Roman" w:cs="Times New Roman"/>
                <w:b/>
                <w:i/>
                <w:sz w:val="24"/>
                <w:szCs w:val="24"/>
                <w:lang w:eastAsia="zh-CN"/>
              </w:rPr>
            </w:pPr>
            <w:r w:rsidRPr="004C3BA4">
              <w:rPr>
                <w:rFonts w:ascii="Times New Roman" w:hAnsi="Times New Roman" w:cs="Times New Roman"/>
                <w:b/>
                <w:i/>
                <w:sz w:val="24"/>
                <w:szCs w:val="24"/>
                <w:lang w:eastAsia="zh-CN"/>
              </w:rPr>
              <w:t xml:space="preserve">№ </w:t>
            </w:r>
            <w:proofErr w:type="spellStart"/>
            <w:r w:rsidRPr="004C3BA4">
              <w:rPr>
                <w:rFonts w:ascii="Times New Roman" w:hAnsi="Times New Roman" w:cs="Times New Roman"/>
                <w:b/>
                <w:i/>
                <w:sz w:val="24"/>
                <w:szCs w:val="24"/>
                <w:lang w:eastAsia="zh-CN"/>
              </w:rPr>
              <w:t>избират</w:t>
            </w:r>
            <w:proofErr w:type="spellEnd"/>
            <w:r w:rsidRPr="004C3BA4">
              <w:rPr>
                <w:rFonts w:ascii="Times New Roman" w:hAnsi="Times New Roman" w:cs="Times New Roman"/>
                <w:b/>
                <w:i/>
                <w:sz w:val="24"/>
                <w:szCs w:val="24"/>
                <w:lang w:eastAsia="zh-CN"/>
              </w:rPr>
              <w:t>.</w:t>
            </w:r>
          </w:p>
          <w:p w:rsidR="004C3BA4" w:rsidRPr="004C3BA4" w:rsidRDefault="004C3BA4" w:rsidP="00786A95">
            <w:pPr>
              <w:suppressAutoHyphens/>
              <w:jc w:val="center"/>
              <w:rPr>
                <w:rFonts w:ascii="Times New Roman" w:hAnsi="Times New Roman" w:cs="Times New Roman"/>
                <w:b/>
                <w:i/>
                <w:sz w:val="24"/>
                <w:szCs w:val="24"/>
                <w:lang w:eastAsia="zh-CN"/>
              </w:rPr>
            </w:pPr>
            <w:r w:rsidRPr="004C3BA4">
              <w:rPr>
                <w:rFonts w:ascii="Times New Roman" w:hAnsi="Times New Roman" w:cs="Times New Roman"/>
                <w:b/>
                <w:i/>
                <w:sz w:val="24"/>
                <w:szCs w:val="24"/>
                <w:lang w:eastAsia="zh-CN"/>
              </w:rPr>
              <w:t>участка</w:t>
            </w:r>
          </w:p>
        </w:tc>
        <w:tc>
          <w:tcPr>
            <w:tcW w:w="3833" w:type="dxa"/>
            <w:tcBorders>
              <w:top w:val="single" w:sz="4" w:space="0" w:color="000000"/>
              <w:left w:val="single" w:sz="4" w:space="0" w:color="000000"/>
              <w:bottom w:val="single" w:sz="4" w:space="0" w:color="000000"/>
            </w:tcBorders>
            <w:shd w:val="clear" w:color="auto" w:fill="auto"/>
          </w:tcPr>
          <w:p w:rsidR="004C3BA4" w:rsidRPr="004C3BA4" w:rsidRDefault="004C3BA4" w:rsidP="00786A95">
            <w:pPr>
              <w:suppressAutoHyphens/>
              <w:jc w:val="center"/>
              <w:rPr>
                <w:rFonts w:ascii="Times New Roman" w:hAnsi="Times New Roman" w:cs="Times New Roman"/>
                <w:b/>
                <w:i/>
                <w:sz w:val="24"/>
                <w:szCs w:val="24"/>
                <w:lang w:eastAsia="zh-CN"/>
              </w:rPr>
            </w:pPr>
            <w:r w:rsidRPr="004C3BA4">
              <w:rPr>
                <w:rFonts w:ascii="Times New Roman" w:hAnsi="Times New Roman" w:cs="Times New Roman"/>
                <w:b/>
                <w:i/>
                <w:sz w:val="24"/>
                <w:szCs w:val="24"/>
                <w:lang w:eastAsia="zh-CN"/>
              </w:rPr>
              <w:t>Адрес помещения для голосования</w:t>
            </w:r>
          </w:p>
          <w:p w:rsidR="004C3BA4" w:rsidRPr="004C3BA4" w:rsidRDefault="004C3BA4" w:rsidP="00786A95">
            <w:pPr>
              <w:suppressAutoHyphens/>
              <w:jc w:val="center"/>
              <w:rPr>
                <w:rFonts w:ascii="Times New Roman" w:hAnsi="Times New Roman" w:cs="Times New Roman"/>
                <w:b/>
                <w:i/>
                <w:sz w:val="24"/>
                <w:szCs w:val="24"/>
                <w:lang w:eastAsia="zh-CN"/>
              </w:rPr>
            </w:pPr>
            <w:proofErr w:type="gramStart"/>
            <w:r w:rsidRPr="004C3BA4">
              <w:rPr>
                <w:rFonts w:ascii="Times New Roman" w:hAnsi="Times New Roman" w:cs="Times New Roman"/>
                <w:b/>
                <w:i/>
                <w:sz w:val="24"/>
                <w:szCs w:val="24"/>
                <w:lang w:eastAsia="zh-CN"/>
              </w:rPr>
              <w:t>(место нахождения</w:t>
            </w:r>
            <w:proofErr w:type="gramEnd"/>
          </w:p>
          <w:p w:rsidR="004C3BA4" w:rsidRPr="004C3BA4" w:rsidRDefault="004C3BA4" w:rsidP="00786A95">
            <w:pPr>
              <w:suppressAutoHyphens/>
              <w:jc w:val="center"/>
              <w:rPr>
                <w:rFonts w:ascii="Times New Roman" w:hAnsi="Times New Roman" w:cs="Times New Roman"/>
                <w:b/>
                <w:i/>
                <w:sz w:val="24"/>
                <w:szCs w:val="24"/>
                <w:lang w:eastAsia="zh-CN"/>
              </w:rPr>
            </w:pPr>
            <w:r w:rsidRPr="004C3BA4">
              <w:rPr>
                <w:rFonts w:ascii="Times New Roman" w:hAnsi="Times New Roman" w:cs="Times New Roman"/>
                <w:b/>
                <w:i/>
                <w:sz w:val="24"/>
                <w:szCs w:val="24"/>
                <w:lang w:eastAsia="zh-CN"/>
              </w:rPr>
              <w:t>участковой избирательной  комиссии)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C3BA4" w:rsidRPr="004C3BA4" w:rsidRDefault="004C3BA4" w:rsidP="00786A95">
            <w:pPr>
              <w:suppressAutoHyphens/>
              <w:jc w:val="center"/>
              <w:rPr>
                <w:rFonts w:ascii="Times New Roman" w:hAnsi="Times New Roman" w:cs="Times New Roman"/>
                <w:b/>
                <w:i/>
                <w:sz w:val="24"/>
                <w:szCs w:val="24"/>
                <w:lang w:eastAsia="zh-CN"/>
              </w:rPr>
            </w:pPr>
            <w:r w:rsidRPr="004C3BA4">
              <w:rPr>
                <w:rFonts w:ascii="Times New Roman" w:hAnsi="Times New Roman" w:cs="Times New Roman"/>
                <w:b/>
                <w:i/>
                <w:sz w:val="24"/>
                <w:szCs w:val="24"/>
                <w:lang w:eastAsia="zh-CN"/>
              </w:rPr>
              <w:t>Расположение специальных мест, выделенных для размещения печатных агитационных материалов</w:t>
            </w:r>
          </w:p>
          <w:p w:rsidR="004C3BA4" w:rsidRPr="004C3BA4" w:rsidRDefault="004C3BA4" w:rsidP="00786A95">
            <w:pPr>
              <w:suppressAutoHyphens/>
              <w:jc w:val="center"/>
              <w:rPr>
                <w:rFonts w:ascii="Times New Roman" w:hAnsi="Times New Roman" w:cs="Times New Roman"/>
                <w:b/>
                <w:i/>
                <w:sz w:val="24"/>
                <w:szCs w:val="24"/>
                <w:lang w:eastAsia="zh-CN"/>
              </w:rPr>
            </w:pPr>
          </w:p>
        </w:tc>
      </w:tr>
      <w:tr w:rsidR="004C3BA4" w:rsidRPr="004C3BA4" w:rsidTr="00786A95">
        <w:tc>
          <w:tcPr>
            <w:tcW w:w="947" w:type="dxa"/>
            <w:tcBorders>
              <w:top w:val="single" w:sz="4" w:space="0" w:color="000000"/>
              <w:left w:val="single" w:sz="4" w:space="0" w:color="000000"/>
              <w:bottom w:val="single" w:sz="4" w:space="0" w:color="000000"/>
            </w:tcBorders>
            <w:shd w:val="clear" w:color="auto" w:fill="auto"/>
          </w:tcPr>
          <w:p w:rsidR="004C3BA4" w:rsidRPr="004C3BA4" w:rsidRDefault="004C3BA4" w:rsidP="00786A95">
            <w:pPr>
              <w:rPr>
                <w:rFonts w:ascii="Times New Roman" w:hAnsi="Times New Roman" w:cs="Times New Roman"/>
                <w:sz w:val="24"/>
                <w:szCs w:val="24"/>
              </w:rPr>
            </w:pPr>
            <w:r w:rsidRPr="004C3BA4">
              <w:rPr>
                <w:rFonts w:ascii="Times New Roman" w:hAnsi="Times New Roman" w:cs="Times New Roman"/>
                <w:sz w:val="24"/>
                <w:szCs w:val="24"/>
              </w:rPr>
              <w:t>910</w:t>
            </w:r>
          </w:p>
        </w:tc>
        <w:tc>
          <w:tcPr>
            <w:tcW w:w="3833" w:type="dxa"/>
            <w:tcBorders>
              <w:top w:val="single" w:sz="4" w:space="0" w:color="000000"/>
              <w:left w:val="single" w:sz="4" w:space="0" w:color="000000"/>
              <w:bottom w:val="single" w:sz="4" w:space="0" w:color="000000"/>
            </w:tcBorders>
            <w:shd w:val="clear" w:color="auto" w:fill="auto"/>
          </w:tcPr>
          <w:p w:rsidR="004C3BA4" w:rsidRPr="004C3BA4" w:rsidRDefault="004C3BA4" w:rsidP="00786A95">
            <w:pPr>
              <w:jc w:val="both"/>
              <w:rPr>
                <w:rFonts w:ascii="Times New Roman" w:hAnsi="Times New Roman" w:cs="Times New Roman"/>
                <w:sz w:val="24"/>
                <w:szCs w:val="24"/>
              </w:rPr>
            </w:pPr>
            <w:r w:rsidRPr="004C3BA4">
              <w:rPr>
                <w:rFonts w:ascii="Times New Roman" w:hAnsi="Times New Roman" w:cs="Times New Roman"/>
                <w:sz w:val="24"/>
                <w:szCs w:val="24"/>
              </w:rPr>
              <w:t xml:space="preserve">с. Карлук, ул. </w:t>
            </w:r>
            <w:proofErr w:type="gramStart"/>
            <w:r w:rsidRPr="004C3BA4">
              <w:rPr>
                <w:rFonts w:ascii="Times New Roman" w:hAnsi="Times New Roman" w:cs="Times New Roman"/>
                <w:sz w:val="24"/>
                <w:szCs w:val="24"/>
              </w:rPr>
              <w:t>Школьная</w:t>
            </w:r>
            <w:proofErr w:type="gramEnd"/>
            <w:r w:rsidRPr="004C3BA4">
              <w:rPr>
                <w:rFonts w:ascii="Times New Roman" w:hAnsi="Times New Roman" w:cs="Times New Roman"/>
                <w:sz w:val="24"/>
                <w:szCs w:val="24"/>
              </w:rPr>
              <w:t>, 26, Карлукский  сельский клуб</w:t>
            </w:r>
            <w:r w:rsidRPr="004C3BA4">
              <w:rPr>
                <w:rFonts w:ascii="Times New Roman" w:hAnsi="Times New Roman" w:cs="Times New Roman"/>
                <w:color w:val="FF0000"/>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C3BA4" w:rsidRPr="004C3BA4" w:rsidRDefault="004C3BA4" w:rsidP="00786A95">
            <w:pPr>
              <w:rPr>
                <w:rFonts w:ascii="Times New Roman" w:hAnsi="Times New Roman" w:cs="Times New Roman"/>
                <w:sz w:val="24"/>
                <w:szCs w:val="24"/>
              </w:rPr>
            </w:pPr>
            <w:r w:rsidRPr="004C3BA4">
              <w:rPr>
                <w:rFonts w:ascii="Times New Roman" w:hAnsi="Times New Roman" w:cs="Times New Roman"/>
                <w:sz w:val="24"/>
                <w:szCs w:val="24"/>
              </w:rPr>
              <w:t xml:space="preserve">с. Карлук, щит напротив здания администрации, ул. </w:t>
            </w:r>
            <w:proofErr w:type="gramStart"/>
            <w:r w:rsidRPr="004C3BA4">
              <w:rPr>
                <w:rFonts w:ascii="Times New Roman" w:hAnsi="Times New Roman" w:cs="Times New Roman"/>
                <w:sz w:val="24"/>
                <w:szCs w:val="24"/>
              </w:rPr>
              <w:t>Школьная</w:t>
            </w:r>
            <w:proofErr w:type="gramEnd"/>
            <w:r w:rsidRPr="004C3BA4">
              <w:rPr>
                <w:rFonts w:ascii="Times New Roman" w:hAnsi="Times New Roman" w:cs="Times New Roman"/>
                <w:sz w:val="24"/>
                <w:szCs w:val="24"/>
              </w:rPr>
              <w:t>, 15</w:t>
            </w:r>
          </w:p>
        </w:tc>
      </w:tr>
      <w:tr w:rsidR="004C3BA4" w:rsidRPr="004C3BA4" w:rsidTr="00786A95">
        <w:tc>
          <w:tcPr>
            <w:tcW w:w="947" w:type="dxa"/>
            <w:tcBorders>
              <w:left w:val="single" w:sz="4" w:space="0" w:color="000000"/>
              <w:bottom w:val="single" w:sz="4" w:space="0" w:color="000000"/>
            </w:tcBorders>
            <w:shd w:val="clear" w:color="auto" w:fill="auto"/>
          </w:tcPr>
          <w:p w:rsidR="004C3BA4" w:rsidRPr="004C3BA4" w:rsidRDefault="004C3BA4" w:rsidP="00786A95">
            <w:pPr>
              <w:rPr>
                <w:rFonts w:ascii="Times New Roman" w:hAnsi="Times New Roman" w:cs="Times New Roman"/>
                <w:sz w:val="24"/>
                <w:szCs w:val="24"/>
              </w:rPr>
            </w:pPr>
            <w:r w:rsidRPr="004C3BA4">
              <w:rPr>
                <w:rFonts w:ascii="Times New Roman" w:hAnsi="Times New Roman" w:cs="Times New Roman"/>
                <w:sz w:val="24"/>
                <w:szCs w:val="24"/>
              </w:rPr>
              <w:t>911</w:t>
            </w:r>
          </w:p>
        </w:tc>
        <w:tc>
          <w:tcPr>
            <w:tcW w:w="3833" w:type="dxa"/>
            <w:tcBorders>
              <w:left w:val="single" w:sz="4" w:space="0" w:color="000000"/>
              <w:bottom w:val="single" w:sz="4" w:space="0" w:color="000000"/>
            </w:tcBorders>
            <w:shd w:val="clear" w:color="auto" w:fill="auto"/>
          </w:tcPr>
          <w:p w:rsidR="004C3BA4" w:rsidRPr="004C3BA4" w:rsidRDefault="004C3BA4" w:rsidP="00786A95">
            <w:pPr>
              <w:jc w:val="both"/>
              <w:rPr>
                <w:rFonts w:ascii="Times New Roman" w:hAnsi="Times New Roman" w:cs="Times New Roman"/>
                <w:sz w:val="24"/>
                <w:szCs w:val="24"/>
              </w:rPr>
            </w:pPr>
            <w:r w:rsidRPr="004C3BA4">
              <w:rPr>
                <w:rFonts w:ascii="Times New Roman" w:hAnsi="Times New Roman" w:cs="Times New Roman"/>
                <w:sz w:val="24"/>
                <w:szCs w:val="24"/>
              </w:rPr>
              <w:t xml:space="preserve">д. Аргун, ул. </w:t>
            </w:r>
            <w:proofErr w:type="gramStart"/>
            <w:r w:rsidRPr="004C3BA4">
              <w:rPr>
                <w:rFonts w:ascii="Times New Roman" w:hAnsi="Times New Roman" w:cs="Times New Roman"/>
                <w:sz w:val="24"/>
                <w:szCs w:val="24"/>
              </w:rPr>
              <w:t>Центральная</w:t>
            </w:r>
            <w:proofErr w:type="gramEnd"/>
            <w:r w:rsidRPr="004C3BA4">
              <w:rPr>
                <w:rFonts w:ascii="Times New Roman" w:hAnsi="Times New Roman" w:cs="Times New Roman"/>
                <w:sz w:val="24"/>
                <w:szCs w:val="24"/>
              </w:rPr>
              <w:t xml:space="preserve">, 16 «а», Аргунский ДК </w:t>
            </w:r>
          </w:p>
        </w:tc>
        <w:tc>
          <w:tcPr>
            <w:tcW w:w="4820" w:type="dxa"/>
            <w:tcBorders>
              <w:left w:val="single" w:sz="4" w:space="0" w:color="000000"/>
              <w:bottom w:val="single" w:sz="4" w:space="0" w:color="000000"/>
              <w:right w:val="single" w:sz="4" w:space="0" w:color="000000"/>
            </w:tcBorders>
            <w:shd w:val="clear" w:color="auto" w:fill="auto"/>
          </w:tcPr>
          <w:p w:rsidR="004C3BA4" w:rsidRPr="004C3BA4" w:rsidRDefault="004C3BA4" w:rsidP="00786A95">
            <w:pPr>
              <w:rPr>
                <w:rFonts w:ascii="Times New Roman" w:hAnsi="Times New Roman" w:cs="Times New Roman"/>
                <w:sz w:val="24"/>
                <w:szCs w:val="24"/>
              </w:rPr>
            </w:pPr>
            <w:r w:rsidRPr="004C3BA4">
              <w:rPr>
                <w:rFonts w:ascii="Times New Roman" w:hAnsi="Times New Roman" w:cs="Times New Roman"/>
                <w:sz w:val="24"/>
                <w:szCs w:val="24"/>
              </w:rPr>
              <w:t xml:space="preserve">д. Аргун, ул. </w:t>
            </w:r>
            <w:proofErr w:type="gramStart"/>
            <w:r w:rsidRPr="004C3BA4">
              <w:rPr>
                <w:rFonts w:ascii="Times New Roman" w:hAnsi="Times New Roman" w:cs="Times New Roman"/>
                <w:sz w:val="24"/>
                <w:szCs w:val="24"/>
              </w:rPr>
              <w:t>Центральная</w:t>
            </w:r>
            <w:proofErr w:type="gramEnd"/>
            <w:r w:rsidRPr="004C3BA4">
              <w:rPr>
                <w:rFonts w:ascii="Times New Roman" w:hAnsi="Times New Roman" w:cs="Times New Roman"/>
                <w:sz w:val="24"/>
                <w:szCs w:val="24"/>
              </w:rPr>
              <w:t>,16 «в» - на здании детского сада</w:t>
            </w:r>
          </w:p>
        </w:tc>
      </w:tr>
    </w:tbl>
    <w:p w:rsidR="004C3BA4" w:rsidRPr="004C3BA4" w:rsidRDefault="004C3BA4" w:rsidP="004C3BA4">
      <w:pPr>
        <w:jc w:val="both"/>
        <w:rPr>
          <w:rFonts w:ascii="Times New Roman" w:hAnsi="Times New Roman" w:cs="Times New Roman"/>
          <w:sz w:val="24"/>
          <w:szCs w:val="24"/>
        </w:rPr>
      </w:pPr>
    </w:p>
    <w:p w:rsidR="004C3BA4" w:rsidRPr="000F66BD" w:rsidRDefault="004C3BA4" w:rsidP="004C3BA4">
      <w:pPr>
        <w:jc w:val="both"/>
        <w:rPr>
          <w:sz w:val="28"/>
          <w:szCs w:val="28"/>
        </w:rPr>
      </w:pPr>
    </w:p>
    <w:p w:rsidR="004C3BA4" w:rsidRPr="000F66BD" w:rsidRDefault="004C3BA4" w:rsidP="004C3BA4">
      <w:pPr>
        <w:jc w:val="both"/>
        <w:rPr>
          <w:sz w:val="28"/>
          <w:szCs w:val="28"/>
        </w:rPr>
      </w:pPr>
    </w:p>
    <w:p w:rsidR="004C3BA4" w:rsidRPr="000F66BD" w:rsidRDefault="004C3BA4" w:rsidP="004C3BA4">
      <w:pPr>
        <w:jc w:val="both"/>
        <w:rPr>
          <w:sz w:val="28"/>
          <w:szCs w:val="28"/>
        </w:rPr>
      </w:pPr>
    </w:p>
    <w:p w:rsidR="00497CAB" w:rsidRPr="00497CAB" w:rsidRDefault="00497CAB" w:rsidP="00497CAB">
      <w:pPr>
        <w:tabs>
          <w:tab w:val="left" w:pos="1920"/>
        </w:tabs>
      </w:pPr>
    </w:p>
    <w:sectPr w:rsidR="00497CAB" w:rsidRPr="00497CAB" w:rsidSect="00433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48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0AD95FF5"/>
    <w:multiLevelType w:val="hybridMultilevel"/>
    <w:tmpl w:val="1C6CD2C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nsid w:val="0EC53D5D"/>
    <w:multiLevelType w:val="multilevel"/>
    <w:tmpl w:val="1566317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E76EDC"/>
    <w:multiLevelType w:val="hybridMultilevel"/>
    <w:tmpl w:val="6C9E6B0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424106"/>
    <w:multiLevelType w:val="hybridMultilevel"/>
    <w:tmpl w:val="420426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8">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8660"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10">
    <w:nsid w:val="28F04131"/>
    <w:multiLevelType w:val="hybridMultilevel"/>
    <w:tmpl w:val="C256DFCA"/>
    <w:lvl w:ilvl="0" w:tplc="A79A52A0">
      <w:start w:val="1"/>
      <w:numFmt w:val="bullet"/>
      <w:lvlText w:val=""/>
      <w:lvlJc w:val="left"/>
      <w:pPr>
        <w:ind w:left="786"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1">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2">
    <w:nsid w:val="2F3666BC"/>
    <w:multiLevelType w:val="multilevel"/>
    <w:tmpl w:val="E8CC6008"/>
    <w:lvl w:ilvl="0">
      <w:start w:val="1"/>
      <w:numFmt w:val="bullet"/>
      <w:lvlText w:val=""/>
      <w:lvlJc w:val="left"/>
      <w:pPr>
        <w:ind w:left="675" w:hanging="675"/>
      </w:pPr>
      <w:rPr>
        <w:rFonts w:ascii="Symbol" w:hAnsi="Symbol"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346662E5"/>
    <w:multiLevelType w:val="multilevel"/>
    <w:tmpl w:val="130C2864"/>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49BB3E8F"/>
    <w:multiLevelType w:val="multilevel"/>
    <w:tmpl w:val="D5F47B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9">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0">
    <w:nsid w:val="553D4753"/>
    <w:multiLevelType w:val="hybridMultilevel"/>
    <w:tmpl w:val="DE5608D6"/>
    <w:lvl w:ilvl="0" w:tplc="349499D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200775"/>
    <w:multiLevelType w:val="multilevel"/>
    <w:tmpl w:val="74789D1E"/>
    <w:lvl w:ilvl="0">
      <w:start w:val="3"/>
      <w:numFmt w:val="decimal"/>
      <w:lvlText w:val="%1"/>
      <w:lvlJc w:val="left"/>
      <w:pPr>
        <w:ind w:left="600" w:hanging="600"/>
      </w:pPr>
      <w:rPr>
        <w:rFonts w:hint="default"/>
      </w:rPr>
    </w:lvl>
    <w:lvl w:ilvl="1">
      <w:start w:val="2"/>
      <w:numFmt w:val="decimal"/>
      <w:lvlText w:val="%1.%2"/>
      <w:lvlJc w:val="left"/>
      <w:pPr>
        <w:ind w:left="1847" w:hanging="60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2">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23">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nsid w:val="6E8E03F7"/>
    <w:multiLevelType w:val="multilevel"/>
    <w:tmpl w:val="7A02253C"/>
    <w:lvl w:ilvl="0">
      <w:start w:val="3"/>
      <w:numFmt w:val="decimal"/>
      <w:lvlText w:val="%1"/>
      <w:lvlJc w:val="left"/>
      <w:pPr>
        <w:ind w:left="600" w:hanging="600"/>
      </w:pPr>
      <w:rPr>
        <w:rFonts w:hint="default"/>
      </w:rPr>
    </w:lvl>
    <w:lvl w:ilvl="1">
      <w:start w:val="3"/>
      <w:numFmt w:val="decimal"/>
      <w:lvlText w:val="%1.%2"/>
      <w:lvlJc w:val="left"/>
      <w:pPr>
        <w:ind w:left="1847" w:hanging="60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5">
    <w:nsid w:val="72CF49CC"/>
    <w:multiLevelType w:val="hybridMultilevel"/>
    <w:tmpl w:val="94F03682"/>
    <w:lvl w:ilvl="0" w:tplc="0419000F">
      <w:start w:val="1"/>
      <w:numFmt w:val="decimal"/>
      <w:lvlText w:val="%1."/>
      <w:lvlJc w:val="left"/>
      <w:pPr>
        <w:tabs>
          <w:tab w:val="num" w:pos="1160"/>
        </w:tabs>
        <w:ind w:left="1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28">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0">
    <w:nsid w:val="78676602"/>
    <w:multiLevelType w:val="hybridMultilevel"/>
    <w:tmpl w:val="9AB0FC6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A79A52A0">
      <w:start w:val="1"/>
      <w:numFmt w:val="bullet"/>
      <w:lvlText w:val=""/>
      <w:lvlJc w:val="left"/>
      <w:pPr>
        <w:ind w:left="8975" w:hanging="360"/>
      </w:pPr>
      <w:rPr>
        <w:rFonts w:ascii="Symbol" w:hAnsi="Symbol" w:hint="default"/>
      </w:rPr>
    </w:lvl>
  </w:abstractNum>
  <w:abstractNum w:abstractNumId="31">
    <w:nsid w:val="7E2E004F"/>
    <w:multiLevelType w:val="hybridMultilevel"/>
    <w:tmpl w:val="051C43F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3"/>
  </w:num>
  <w:num w:numId="3">
    <w:abstractNumId w:val="1"/>
  </w:num>
  <w:num w:numId="4">
    <w:abstractNumId w:val="29"/>
  </w:num>
  <w:num w:numId="5">
    <w:abstractNumId w:val="7"/>
  </w:num>
  <w:num w:numId="6">
    <w:abstractNumId w:val="15"/>
  </w:num>
  <w:num w:numId="7">
    <w:abstractNumId w:val="28"/>
  </w:num>
  <w:num w:numId="8">
    <w:abstractNumId w:val="22"/>
  </w:num>
  <w:num w:numId="9">
    <w:abstractNumId w:val="10"/>
  </w:num>
  <w:num w:numId="10">
    <w:abstractNumId w:val="14"/>
  </w:num>
  <w:num w:numId="11">
    <w:abstractNumId w:val="9"/>
  </w:num>
  <w:num w:numId="12">
    <w:abstractNumId w:val="11"/>
  </w:num>
  <w:num w:numId="13">
    <w:abstractNumId w:val="21"/>
  </w:num>
  <w:num w:numId="14">
    <w:abstractNumId w:val="24"/>
  </w:num>
  <w:num w:numId="15">
    <w:abstractNumId w:val="3"/>
  </w:num>
  <w:num w:numId="16">
    <w:abstractNumId w:val="13"/>
  </w:num>
  <w:num w:numId="17">
    <w:abstractNumId w:val="27"/>
  </w:num>
  <w:num w:numId="18">
    <w:abstractNumId w:val="26"/>
  </w:num>
  <w:num w:numId="19">
    <w:abstractNumId w:val="8"/>
  </w:num>
  <w:num w:numId="20">
    <w:abstractNumId w:val="6"/>
  </w:num>
  <w:num w:numId="21">
    <w:abstractNumId w:val="0"/>
  </w:num>
  <w:num w:numId="22">
    <w:abstractNumId w:val="19"/>
  </w:num>
  <w:num w:numId="23">
    <w:abstractNumId w:val="16"/>
  </w:num>
  <w:num w:numId="24">
    <w:abstractNumId w:val="2"/>
  </w:num>
  <w:num w:numId="25">
    <w:abstractNumId w:val="12"/>
  </w:num>
  <w:num w:numId="26">
    <w:abstractNumId w:val="4"/>
  </w:num>
  <w:num w:numId="27">
    <w:abstractNumId w:val="31"/>
  </w:num>
  <w:num w:numId="28">
    <w:abstractNumId w:val="30"/>
  </w:num>
  <w:num w:numId="29">
    <w:abstractNumId w:val="1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CAB"/>
    <w:rsid w:val="003A3DB9"/>
    <w:rsid w:val="0043372E"/>
    <w:rsid w:val="00497CAB"/>
    <w:rsid w:val="004C3BA4"/>
    <w:rsid w:val="005F6F83"/>
    <w:rsid w:val="00622F8E"/>
    <w:rsid w:val="00A24EB4"/>
    <w:rsid w:val="00F9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_x0000_s1035"/>
        <o:r id="V:Rule5" type="connector" idref="#_x0000_s1033"/>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2E"/>
  </w:style>
  <w:style w:type="paragraph" w:styleId="1">
    <w:name w:val="heading 1"/>
    <w:basedOn w:val="a"/>
    <w:next w:val="a"/>
    <w:link w:val="10"/>
    <w:qFormat/>
    <w:rsid w:val="00497CAB"/>
    <w:pPr>
      <w:autoSpaceDE w:val="0"/>
      <w:autoSpaceDN w:val="0"/>
      <w:adjustRightInd w:val="0"/>
      <w:spacing w:before="108" w:after="108" w:line="269" w:lineRule="exact"/>
      <w:ind w:left="1786" w:hanging="357"/>
      <w:jc w:val="center"/>
      <w:outlineLvl w:val="0"/>
    </w:pPr>
    <w:rPr>
      <w:rFonts w:ascii="Arial" w:eastAsia="Times New Roman" w:hAnsi="Arial" w:cs="Arial"/>
      <w:b/>
      <w:bCs/>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CAB"/>
    <w:rPr>
      <w:rFonts w:ascii="Arial" w:eastAsia="Times New Roman" w:hAnsi="Arial" w:cs="Arial"/>
      <w:b/>
      <w:bCs/>
      <w:color w:val="000080"/>
      <w:sz w:val="28"/>
      <w:szCs w:val="28"/>
    </w:rPr>
  </w:style>
  <w:style w:type="paragraph" w:customStyle="1" w:styleId="ConsPlusNormal">
    <w:name w:val="ConsPlusNormal"/>
    <w:rsid w:val="00497CAB"/>
    <w:pPr>
      <w:widowControl w:val="0"/>
      <w:autoSpaceDE w:val="0"/>
      <w:autoSpaceDN w:val="0"/>
      <w:adjustRightInd w:val="0"/>
      <w:spacing w:after="0" w:line="269" w:lineRule="exact"/>
      <w:ind w:left="1786" w:firstLine="720"/>
      <w:jc w:val="both"/>
    </w:pPr>
    <w:rPr>
      <w:rFonts w:ascii="Arial" w:eastAsia="Times New Roman" w:hAnsi="Arial" w:cs="Arial"/>
      <w:sz w:val="20"/>
      <w:szCs w:val="20"/>
    </w:rPr>
  </w:style>
  <w:style w:type="paragraph" w:customStyle="1" w:styleId="ConsPlusTitle">
    <w:name w:val="ConsPlusTitle"/>
    <w:rsid w:val="00497CAB"/>
    <w:pPr>
      <w:widowControl w:val="0"/>
      <w:autoSpaceDE w:val="0"/>
      <w:autoSpaceDN w:val="0"/>
      <w:adjustRightInd w:val="0"/>
      <w:spacing w:after="0" w:line="269" w:lineRule="exact"/>
      <w:ind w:left="1786" w:hanging="357"/>
      <w:jc w:val="both"/>
    </w:pPr>
    <w:rPr>
      <w:rFonts w:ascii="Arial" w:eastAsia="Times New Roman" w:hAnsi="Arial" w:cs="Arial"/>
      <w:b/>
      <w:bCs/>
      <w:sz w:val="20"/>
      <w:szCs w:val="20"/>
    </w:rPr>
  </w:style>
  <w:style w:type="paragraph" w:customStyle="1" w:styleId="Style7">
    <w:name w:val="Style7"/>
    <w:basedOn w:val="a"/>
    <w:rsid w:val="00497CAB"/>
    <w:pPr>
      <w:widowControl w:val="0"/>
      <w:autoSpaceDE w:val="0"/>
      <w:autoSpaceDN w:val="0"/>
      <w:adjustRightInd w:val="0"/>
      <w:spacing w:after="0" w:line="269" w:lineRule="exact"/>
      <w:ind w:left="1786" w:firstLine="710"/>
      <w:jc w:val="both"/>
    </w:pPr>
    <w:rPr>
      <w:rFonts w:ascii="Microsoft Sans Serif" w:eastAsia="Times New Roman" w:hAnsi="Microsoft Sans Serif" w:cs="Microsoft Sans Serif"/>
      <w:sz w:val="24"/>
      <w:szCs w:val="24"/>
    </w:rPr>
  </w:style>
  <w:style w:type="character" w:customStyle="1" w:styleId="FontStyle47">
    <w:name w:val="Font Style47"/>
    <w:basedOn w:val="a0"/>
    <w:rsid w:val="00497CAB"/>
    <w:rPr>
      <w:rFonts w:ascii="Times New Roman" w:hAnsi="Times New Roman" w:cs="Times New Roman"/>
      <w:sz w:val="22"/>
      <w:szCs w:val="22"/>
    </w:rPr>
  </w:style>
  <w:style w:type="paragraph" w:customStyle="1" w:styleId="Style6">
    <w:name w:val="Style6"/>
    <w:basedOn w:val="a"/>
    <w:rsid w:val="00497CAB"/>
    <w:pPr>
      <w:widowControl w:val="0"/>
      <w:autoSpaceDE w:val="0"/>
      <w:autoSpaceDN w:val="0"/>
      <w:adjustRightInd w:val="0"/>
      <w:spacing w:after="0" w:line="269" w:lineRule="exact"/>
      <w:ind w:left="1786" w:hanging="357"/>
      <w:jc w:val="center"/>
    </w:pPr>
    <w:rPr>
      <w:rFonts w:ascii="Microsoft Sans Serif" w:eastAsia="Times New Roman" w:hAnsi="Microsoft Sans Serif" w:cs="Microsoft Sans Serif"/>
      <w:sz w:val="24"/>
      <w:szCs w:val="24"/>
    </w:rPr>
  </w:style>
  <w:style w:type="character" w:customStyle="1" w:styleId="FontStyle48">
    <w:name w:val="Font Style48"/>
    <w:basedOn w:val="a0"/>
    <w:rsid w:val="00497CAB"/>
    <w:rPr>
      <w:rFonts w:ascii="Times New Roman" w:hAnsi="Times New Roman" w:cs="Times New Roman"/>
      <w:b/>
      <w:bCs/>
      <w:sz w:val="22"/>
      <w:szCs w:val="22"/>
    </w:rPr>
  </w:style>
  <w:style w:type="character" w:customStyle="1" w:styleId="FontStyle50">
    <w:name w:val="Font Style50"/>
    <w:basedOn w:val="a0"/>
    <w:rsid w:val="00497CAB"/>
    <w:rPr>
      <w:rFonts w:ascii="Times New Roman" w:hAnsi="Times New Roman" w:cs="Times New Roman"/>
      <w:sz w:val="22"/>
      <w:szCs w:val="22"/>
    </w:rPr>
  </w:style>
  <w:style w:type="paragraph" w:customStyle="1" w:styleId="Style23">
    <w:name w:val="Style23"/>
    <w:basedOn w:val="a"/>
    <w:rsid w:val="00497CAB"/>
    <w:pPr>
      <w:widowControl w:val="0"/>
      <w:autoSpaceDE w:val="0"/>
      <w:autoSpaceDN w:val="0"/>
      <w:adjustRightInd w:val="0"/>
      <w:spacing w:after="0" w:line="278" w:lineRule="exact"/>
      <w:ind w:left="1786" w:hanging="1613"/>
      <w:jc w:val="both"/>
    </w:pPr>
    <w:rPr>
      <w:rFonts w:ascii="Microsoft Sans Serif" w:eastAsia="Times New Roman" w:hAnsi="Microsoft Sans Serif" w:cs="Microsoft Sans Serif"/>
      <w:sz w:val="24"/>
      <w:szCs w:val="24"/>
    </w:rPr>
  </w:style>
  <w:style w:type="paragraph" w:styleId="a3">
    <w:name w:val="Normal (Web)"/>
    <w:basedOn w:val="a"/>
    <w:rsid w:val="00497CAB"/>
    <w:pPr>
      <w:spacing w:before="120" w:after="24" w:line="269" w:lineRule="exact"/>
      <w:ind w:left="1786" w:hanging="357"/>
      <w:jc w:val="both"/>
    </w:pPr>
    <w:rPr>
      <w:rFonts w:ascii="Times New Roman" w:eastAsia="Times New Roman" w:hAnsi="Times New Roman" w:cs="Times New Roman"/>
      <w:sz w:val="24"/>
      <w:szCs w:val="24"/>
    </w:rPr>
  </w:style>
  <w:style w:type="character" w:styleId="a4">
    <w:name w:val="Strong"/>
    <w:basedOn w:val="a0"/>
    <w:qFormat/>
    <w:rsid w:val="00497CAB"/>
    <w:rPr>
      <w:b/>
      <w:bCs/>
    </w:rPr>
  </w:style>
  <w:style w:type="paragraph" w:customStyle="1" w:styleId="a5">
    <w:name w:val="???????"/>
    <w:rsid w:val="00497CAB"/>
    <w:pPr>
      <w:spacing w:after="0" w:line="269" w:lineRule="exact"/>
      <w:ind w:left="1786" w:hanging="357"/>
      <w:jc w:val="both"/>
    </w:pPr>
    <w:rPr>
      <w:rFonts w:ascii="Times New Roman" w:eastAsia="Times New Roman" w:hAnsi="Times New Roman" w:cs="Times New Roman"/>
      <w:sz w:val="20"/>
      <w:szCs w:val="20"/>
    </w:rPr>
  </w:style>
  <w:style w:type="paragraph" w:customStyle="1" w:styleId="a6">
    <w:name w:val="Центр"/>
    <w:basedOn w:val="a"/>
    <w:rsid w:val="00497CAB"/>
    <w:pPr>
      <w:suppressAutoHyphens/>
      <w:spacing w:after="0" w:line="269" w:lineRule="exact"/>
      <w:ind w:left="1786" w:hanging="357"/>
      <w:jc w:val="center"/>
    </w:pPr>
    <w:rPr>
      <w:rFonts w:ascii="Times New Roman" w:eastAsia="Times New Roman" w:hAnsi="Times New Roman" w:cs="Times New Roman"/>
      <w:sz w:val="28"/>
      <w:szCs w:val="28"/>
      <w:lang w:eastAsia="ar-SA"/>
    </w:rPr>
  </w:style>
  <w:style w:type="paragraph" w:styleId="a7">
    <w:name w:val="List Paragraph"/>
    <w:basedOn w:val="a"/>
    <w:uiPriority w:val="34"/>
    <w:qFormat/>
    <w:rsid w:val="00497CAB"/>
    <w:pPr>
      <w:spacing w:after="0" w:line="269" w:lineRule="exact"/>
      <w:ind w:left="708" w:hanging="357"/>
      <w:jc w:val="both"/>
    </w:pPr>
    <w:rPr>
      <w:rFonts w:ascii="Times New Roman" w:eastAsia="Times New Roman" w:hAnsi="Times New Roman" w:cs="Times New Roman"/>
      <w:sz w:val="24"/>
      <w:szCs w:val="24"/>
    </w:rPr>
  </w:style>
  <w:style w:type="paragraph" w:styleId="a8">
    <w:name w:val="No Spacing"/>
    <w:uiPriority w:val="1"/>
    <w:qFormat/>
    <w:rsid w:val="00497CA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497CA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610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301CA58747B651085D9075621D0DDA7DEC4730C93254586BB29665663B301B3F7F63327950B" TargetMode="External"/><Relationship Id="rId5" Type="http://schemas.openxmlformats.org/officeDocument/2006/relationships/hyperlink" Target="consultantplus://offline/ref=15301CA58747B651085D9075621D0DDA7DEF4D30CA3654586BB29665663B301B3F7F633793A3B517785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13597</Words>
  <Characters>77508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7</cp:revision>
  <cp:lastPrinted>2017-08-01T07:24:00Z</cp:lastPrinted>
  <dcterms:created xsi:type="dcterms:W3CDTF">2017-08-01T06:24:00Z</dcterms:created>
  <dcterms:modified xsi:type="dcterms:W3CDTF">2017-08-15T06:07:00Z</dcterms:modified>
</cp:coreProperties>
</file>